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188F48" w14:textId="76710322" w:rsidR="00486004" w:rsidRDefault="00486004" w:rsidP="00961AD3">
      <w:pPr>
        <w:pStyle w:val="BodyText"/>
        <w:tabs>
          <w:tab w:val="left" w:pos="567"/>
        </w:tabs>
        <w:ind w:firstLine="284"/>
        <w:jc w:val="both"/>
      </w:pPr>
    </w:p>
    <w:p w14:paraId="0AE26754" w14:textId="77777777" w:rsidR="00390BBE" w:rsidRDefault="004F4811" w:rsidP="00961AD3">
      <w:pPr>
        <w:pStyle w:val="BodyText"/>
        <w:tabs>
          <w:tab w:val="left" w:pos="567"/>
        </w:tabs>
        <w:ind w:firstLine="284"/>
        <w:jc w:val="both"/>
        <w:rPr>
          <w:color w:val="FF0000"/>
          <w:sz w:val="28"/>
          <w:szCs w:val="28"/>
        </w:rPr>
      </w:pPr>
      <w:r w:rsidRPr="004618D2">
        <w:rPr>
          <w:color w:val="FF0000"/>
          <w:sz w:val="28"/>
          <w:szCs w:val="28"/>
        </w:rPr>
        <w:t xml:space="preserve">Nhận xét: </w:t>
      </w:r>
    </w:p>
    <w:p w14:paraId="68922C2E" w14:textId="16ADA16E" w:rsidR="004F4811" w:rsidRPr="00390BBE" w:rsidRDefault="00390BBE" w:rsidP="00961AD3">
      <w:pPr>
        <w:pStyle w:val="BodyText"/>
        <w:tabs>
          <w:tab w:val="left" w:pos="567"/>
        </w:tabs>
        <w:ind w:firstLine="284"/>
        <w:jc w:val="both"/>
        <w:rPr>
          <w:color w:val="FF0000"/>
          <w:sz w:val="28"/>
          <w:szCs w:val="28"/>
        </w:rPr>
      </w:pPr>
      <w:r w:rsidRPr="00390BBE">
        <w:rPr>
          <w:color w:val="FF0000"/>
          <w:sz w:val="28"/>
          <w:szCs w:val="28"/>
        </w:rPr>
        <w:t>- Tiêu đề, nội dung b</w:t>
      </w:r>
      <w:r w:rsidR="004F4811" w:rsidRPr="004618D2">
        <w:rPr>
          <w:color w:val="FF0000"/>
          <w:sz w:val="28"/>
          <w:szCs w:val="28"/>
        </w:rPr>
        <w:t>ài viết không sát với chủ đề hội thảo của Khoa</w:t>
      </w:r>
      <w:r w:rsidRPr="00390BBE">
        <w:rPr>
          <w:color w:val="FF0000"/>
          <w:sz w:val="28"/>
          <w:szCs w:val="28"/>
        </w:rPr>
        <w:t>; ko gắn với việc nâng cao chất lượng giảng viên trong quá trình chuyển đổi mô hình Nhà trường thông minh, không gắn với cuộc CM 4.0.</w:t>
      </w:r>
    </w:p>
    <w:p w14:paraId="7B4D8D23" w14:textId="389ACAF9" w:rsidR="004F4811" w:rsidRPr="00390BBE" w:rsidRDefault="004F4811" w:rsidP="00961AD3">
      <w:pPr>
        <w:pStyle w:val="BodyText"/>
        <w:tabs>
          <w:tab w:val="left" w:pos="567"/>
        </w:tabs>
        <w:ind w:firstLine="284"/>
        <w:jc w:val="both"/>
        <w:rPr>
          <w:color w:val="FF0000"/>
          <w:sz w:val="28"/>
          <w:szCs w:val="28"/>
        </w:rPr>
      </w:pPr>
      <w:r w:rsidRPr="004618D2">
        <w:rPr>
          <w:color w:val="FF0000"/>
          <w:sz w:val="28"/>
          <w:szCs w:val="28"/>
        </w:rPr>
        <w:t xml:space="preserve">- </w:t>
      </w:r>
      <w:r w:rsidR="00390BBE" w:rsidRPr="00390BBE">
        <w:rPr>
          <w:color w:val="FF0000"/>
          <w:sz w:val="28"/>
          <w:szCs w:val="28"/>
        </w:rPr>
        <w:t xml:space="preserve">Bài viết có sự đầu tư nhưng chỉ thiên về việc nghiên cứu dạy trực tuyến, không đưa ra lập luận để liên kết với chủ đề; </w:t>
      </w:r>
      <w:r w:rsidRPr="004618D2">
        <w:rPr>
          <w:color w:val="FF0000"/>
          <w:sz w:val="28"/>
          <w:szCs w:val="28"/>
        </w:rPr>
        <w:t xml:space="preserve">bài viết chưa đưa ra hạn chế  </w:t>
      </w:r>
      <w:r w:rsidRPr="004618D2">
        <w:rPr>
          <w:b/>
          <w:color w:val="FF0000"/>
          <w:spacing w:val="-4"/>
          <w:w w:val="98"/>
          <w:sz w:val="28"/>
          <w:szCs w:val="28"/>
        </w:rPr>
        <w:t>trong quá trình dạy học trực tuyến môn Giáo dục chính trị tại trường nhưng lại bàn đến nguyên nhân hạn chế</w:t>
      </w:r>
      <w:r w:rsidR="00390BBE" w:rsidRPr="00390BBE">
        <w:rPr>
          <w:b/>
          <w:color w:val="FF0000"/>
          <w:spacing w:val="-4"/>
          <w:w w:val="98"/>
          <w:sz w:val="28"/>
          <w:szCs w:val="28"/>
        </w:rPr>
        <w:t xml:space="preserve"> =&gt; thiếu logic.</w:t>
      </w:r>
    </w:p>
    <w:p w14:paraId="64BA74EE" w14:textId="6A561321" w:rsidR="004F4811" w:rsidRPr="0090430F" w:rsidRDefault="004618D2" w:rsidP="00961AD3">
      <w:pPr>
        <w:pStyle w:val="BodyText"/>
        <w:tabs>
          <w:tab w:val="left" w:pos="567"/>
        </w:tabs>
        <w:ind w:firstLine="284"/>
        <w:jc w:val="both"/>
        <w:rPr>
          <w:color w:val="FF0000"/>
          <w:sz w:val="28"/>
          <w:szCs w:val="28"/>
        </w:rPr>
      </w:pPr>
      <w:r w:rsidRPr="004618D2">
        <w:rPr>
          <w:color w:val="FF0000"/>
          <w:sz w:val="28"/>
          <w:szCs w:val="28"/>
        </w:rPr>
        <w:t xml:space="preserve">- </w:t>
      </w:r>
      <w:r w:rsidR="00390BBE" w:rsidRPr="0090430F">
        <w:rPr>
          <w:color w:val="FF0000"/>
          <w:sz w:val="28"/>
          <w:szCs w:val="28"/>
        </w:rPr>
        <w:t>C</w:t>
      </w:r>
      <w:r w:rsidRPr="004618D2">
        <w:rPr>
          <w:color w:val="FF0000"/>
          <w:sz w:val="28"/>
          <w:szCs w:val="28"/>
        </w:rPr>
        <w:t>ách trình bày tóm tắt và tài liệu tham khảo chưa đúng</w:t>
      </w:r>
      <w:r w:rsidR="00390BBE" w:rsidRPr="0090430F">
        <w:rPr>
          <w:color w:val="FF0000"/>
          <w:sz w:val="28"/>
          <w:szCs w:val="28"/>
        </w:rPr>
        <w:t>.</w:t>
      </w:r>
      <w:bookmarkStart w:id="0" w:name="_GoBack"/>
      <w:bookmarkEnd w:id="0"/>
    </w:p>
    <w:p w14:paraId="749F16E6" w14:textId="77777777" w:rsidR="004618D2" w:rsidRPr="004618D2" w:rsidRDefault="004618D2" w:rsidP="00961AD3">
      <w:pPr>
        <w:pStyle w:val="BodyText"/>
        <w:tabs>
          <w:tab w:val="left" w:pos="567"/>
        </w:tabs>
        <w:ind w:firstLine="284"/>
        <w:jc w:val="both"/>
        <w:rPr>
          <w:color w:val="FF0000"/>
        </w:rPr>
      </w:pPr>
    </w:p>
    <w:p w14:paraId="2269F840" w14:textId="77777777" w:rsidR="00961AD3" w:rsidRPr="00BF545C" w:rsidRDefault="00961AD3" w:rsidP="00961AD3">
      <w:pPr>
        <w:tabs>
          <w:tab w:val="left" w:pos="567"/>
        </w:tabs>
        <w:ind w:firstLine="284"/>
        <w:jc w:val="center"/>
        <w:rPr>
          <w:b/>
          <w:bCs/>
          <w:sz w:val="21"/>
          <w:szCs w:val="21"/>
        </w:rPr>
      </w:pPr>
      <w:bookmarkStart w:id="1" w:name="TÊN_BÀI_BẰNG_TIẾNG_VIỆT"/>
      <w:bookmarkStart w:id="2" w:name="TÊN_BÀI_TIẾNG_ANH"/>
      <w:bookmarkStart w:id="3" w:name="(Tít_bài:_Font:_Times_New_Roman;_Đậm;_Cỡ"/>
      <w:bookmarkEnd w:id="1"/>
      <w:bookmarkEnd w:id="2"/>
      <w:bookmarkEnd w:id="3"/>
      <w:r w:rsidRPr="00BF545C">
        <w:rPr>
          <w:b/>
          <w:bCs/>
          <w:sz w:val="21"/>
          <w:szCs w:val="21"/>
        </w:rPr>
        <w:t xml:space="preserve">MỘT </w:t>
      </w:r>
      <w:r w:rsidRPr="00BF545C">
        <w:rPr>
          <w:b/>
          <w:bCs/>
          <w:color w:val="000000"/>
          <w:sz w:val="21"/>
          <w:szCs w:val="21"/>
          <w:u w:color="FF0000"/>
        </w:rPr>
        <w:t>S</w:t>
      </w:r>
      <w:r w:rsidRPr="00BF545C">
        <w:rPr>
          <w:b/>
          <w:bCs/>
          <w:sz w:val="21"/>
          <w:szCs w:val="21"/>
        </w:rPr>
        <w:t>Ố KINH NGHIỆM GÓP PHẦN NÂNG CAO HIỆU QUẢ GIẢNG DẠY TRỰC TUYẾN MÔN GIÁO DỤC CHÍNH TRỊ TẠI TRƯỜNG</w:t>
      </w:r>
    </w:p>
    <w:p w14:paraId="6271A31C" w14:textId="5A8D4713" w:rsidR="005E6462" w:rsidRPr="00BF545C" w:rsidRDefault="00961AD3" w:rsidP="00961AD3">
      <w:pPr>
        <w:tabs>
          <w:tab w:val="left" w:pos="567"/>
        </w:tabs>
        <w:ind w:firstLine="284"/>
        <w:jc w:val="center"/>
        <w:rPr>
          <w:b/>
          <w:bCs/>
          <w:sz w:val="21"/>
          <w:szCs w:val="21"/>
        </w:rPr>
      </w:pPr>
      <w:r w:rsidRPr="00BF545C">
        <w:rPr>
          <w:b/>
          <w:bCs/>
          <w:sz w:val="21"/>
          <w:szCs w:val="21"/>
        </w:rPr>
        <w:t>CAO ĐẲNG LÝ TỰ TRỌNG TP.HCM</w:t>
      </w:r>
    </w:p>
    <w:p w14:paraId="2059E268" w14:textId="77777777" w:rsidR="00961AD3" w:rsidRPr="00BF545C" w:rsidRDefault="00961AD3" w:rsidP="00BF545C">
      <w:pPr>
        <w:pStyle w:val="BodyText"/>
        <w:tabs>
          <w:tab w:val="left" w:pos="567"/>
        </w:tabs>
        <w:ind w:firstLine="284"/>
        <w:jc w:val="center"/>
        <w:rPr>
          <w:b/>
          <w:bCs/>
        </w:rPr>
      </w:pPr>
      <w:r w:rsidRPr="00BF545C">
        <w:rPr>
          <w:b/>
          <w:bCs/>
        </w:rPr>
        <w:t>SOME EXPERIENCE CONTRIBUTE TO ENHANCED EFFICIENCY OF ONLINE TEACHING POLITICAL EDUCATION SUBJECT AT SCHOOL</w:t>
      </w:r>
    </w:p>
    <w:p w14:paraId="0129907A" w14:textId="03E1B77B" w:rsidR="005E6462" w:rsidRPr="00BF545C" w:rsidRDefault="00961AD3" w:rsidP="00BF545C">
      <w:pPr>
        <w:pStyle w:val="BodyText"/>
        <w:tabs>
          <w:tab w:val="left" w:pos="567"/>
        </w:tabs>
        <w:ind w:firstLine="284"/>
        <w:jc w:val="center"/>
      </w:pPr>
      <w:r w:rsidRPr="00BF545C">
        <w:rPr>
          <w:b/>
          <w:bCs/>
        </w:rPr>
        <w:t>LY TU TRONG COLLEGE</w:t>
      </w:r>
    </w:p>
    <w:p w14:paraId="19866CEE" w14:textId="77777777" w:rsidR="005E6462" w:rsidRPr="00BF545C" w:rsidRDefault="005E6462" w:rsidP="00961AD3">
      <w:pPr>
        <w:pStyle w:val="BodyText"/>
        <w:tabs>
          <w:tab w:val="left" w:pos="567"/>
        </w:tabs>
        <w:ind w:firstLine="284"/>
        <w:jc w:val="both"/>
      </w:pPr>
    </w:p>
    <w:tbl>
      <w:tblPr>
        <w:tblW w:w="9244" w:type="dxa"/>
        <w:tblInd w:w="126" w:type="dxa"/>
        <w:tblLayout w:type="fixed"/>
        <w:tblCellMar>
          <w:left w:w="0" w:type="dxa"/>
          <w:right w:w="0" w:type="dxa"/>
        </w:tblCellMar>
        <w:tblLook w:val="01E0" w:firstRow="1" w:lastRow="1" w:firstColumn="1" w:lastColumn="1" w:noHBand="0" w:noVBand="0"/>
      </w:tblPr>
      <w:tblGrid>
        <w:gridCol w:w="2955"/>
        <w:gridCol w:w="6289"/>
      </w:tblGrid>
      <w:tr w:rsidR="00D80DAB" w:rsidRPr="00BF545C" w14:paraId="692C012A" w14:textId="77777777" w:rsidTr="002962AB">
        <w:trPr>
          <w:trHeight w:val="778"/>
        </w:trPr>
        <w:tc>
          <w:tcPr>
            <w:tcW w:w="2955" w:type="dxa"/>
          </w:tcPr>
          <w:p w14:paraId="740579B4" w14:textId="7B967852" w:rsidR="00D80DAB" w:rsidRPr="00BF545C" w:rsidRDefault="00D80DAB" w:rsidP="00961AD3">
            <w:pPr>
              <w:pStyle w:val="TableParagraph"/>
              <w:tabs>
                <w:tab w:val="left" w:pos="567"/>
              </w:tabs>
              <w:spacing w:line="240" w:lineRule="auto"/>
              <w:ind w:left="0" w:firstLine="284"/>
              <w:jc w:val="both"/>
              <w:rPr>
                <w:b/>
                <w:sz w:val="21"/>
                <w:szCs w:val="21"/>
                <w:vertAlign w:val="superscript"/>
              </w:rPr>
            </w:pPr>
          </w:p>
        </w:tc>
        <w:tc>
          <w:tcPr>
            <w:tcW w:w="6289" w:type="dxa"/>
          </w:tcPr>
          <w:p w14:paraId="4CD381EB" w14:textId="40D76F8B" w:rsidR="00D80DAB" w:rsidRPr="00BF545C" w:rsidRDefault="00D80DAB" w:rsidP="00961AD3">
            <w:pPr>
              <w:pStyle w:val="TableParagraph"/>
              <w:tabs>
                <w:tab w:val="left" w:pos="567"/>
              </w:tabs>
              <w:spacing w:line="240" w:lineRule="auto"/>
              <w:ind w:left="0" w:firstLine="284"/>
              <w:jc w:val="both"/>
              <w:rPr>
                <w:i/>
                <w:sz w:val="21"/>
                <w:szCs w:val="21"/>
              </w:rPr>
            </w:pPr>
            <w:r w:rsidRPr="00BF545C">
              <w:rPr>
                <w:b/>
                <w:sz w:val="21"/>
                <w:szCs w:val="21"/>
              </w:rPr>
              <w:t xml:space="preserve">            Trường Cao đẳng Lý Tự Trọng TP. HCM;</w:t>
            </w:r>
          </w:p>
        </w:tc>
      </w:tr>
      <w:tr w:rsidR="00486004" w:rsidRPr="00BF545C" w14:paraId="571055F4" w14:textId="77777777" w:rsidTr="002962AB">
        <w:trPr>
          <w:trHeight w:val="226"/>
        </w:trPr>
        <w:tc>
          <w:tcPr>
            <w:tcW w:w="2955" w:type="dxa"/>
            <w:tcBorders>
              <w:right w:val="single" w:sz="18" w:space="0" w:color="404040"/>
            </w:tcBorders>
          </w:tcPr>
          <w:p w14:paraId="58359E92" w14:textId="1C8725D4" w:rsidR="00486004" w:rsidRPr="00BF545C" w:rsidRDefault="00A87D85" w:rsidP="00961AD3">
            <w:pPr>
              <w:pStyle w:val="TableParagraph"/>
              <w:tabs>
                <w:tab w:val="left" w:pos="567"/>
              </w:tabs>
              <w:spacing w:line="240" w:lineRule="auto"/>
              <w:ind w:left="0" w:firstLine="284"/>
              <w:jc w:val="both"/>
              <w:rPr>
                <w:b/>
                <w:sz w:val="21"/>
                <w:szCs w:val="21"/>
              </w:rPr>
            </w:pPr>
            <w:r w:rsidRPr="00BF545C">
              <w:rPr>
                <w:b/>
                <w:sz w:val="21"/>
                <w:szCs w:val="21"/>
              </w:rPr>
              <w:t>Keywords:</w:t>
            </w:r>
            <w:r w:rsidR="00934359" w:rsidRPr="00BF545C">
              <w:rPr>
                <w:b/>
                <w:sz w:val="21"/>
                <w:szCs w:val="21"/>
              </w:rPr>
              <w:t xml:space="preserve"> </w:t>
            </w:r>
          </w:p>
        </w:tc>
        <w:tc>
          <w:tcPr>
            <w:tcW w:w="6289" w:type="dxa"/>
            <w:tcBorders>
              <w:left w:val="single" w:sz="18" w:space="0" w:color="404040"/>
            </w:tcBorders>
            <w:shd w:val="clear" w:color="auto" w:fill="D0CECE"/>
          </w:tcPr>
          <w:p w14:paraId="583C35D8" w14:textId="77777777" w:rsidR="00D80DAB" w:rsidRPr="00BF545C" w:rsidRDefault="00A87D85" w:rsidP="00961AD3">
            <w:pPr>
              <w:ind w:firstLine="284"/>
              <w:jc w:val="both"/>
              <w:rPr>
                <w:b/>
                <w:sz w:val="21"/>
                <w:szCs w:val="21"/>
              </w:rPr>
            </w:pPr>
            <w:r w:rsidRPr="00BF545C">
              <w:rPr>
                <w:b/>
                <w:sz w:val="21"/>
                <w:szCs w:val="21"/>
              </w:rPr>
              <w:t>TÓM TẮT:</w:t>
            </w:r>
          </w:p>
          <w:p w14:paraId="1C11199D" w14:textId="1BEC6DC7" w:rsidR="00D2160B" w:rsidRPr="00BF545C" w:rsidRDefault="00D2160B" w:rsidP="00961AD3">
            <w:pPr>
              <w:ind w:firstLine="284"/>
              <w:jc w:val="both"/>
              <w:rPr>
                <w:b/>
                <w:sz w:val="21"/>
                <w:szCs w:val="21"/>
              </w:rPr>
            </w:pPr>
          </w:p>
        </w:tc>
      </w:tr>
      <w:tr w:rsidR="00486004" w:rsidRPr="00BF545C" w14:paraId="123E3F3D" w14:textId="77777777" w:rsidTr="002962AB">
        <w:trPr>
          <w:trHeight w:val="1892"/>
        </w:trPr>
        <w:tc>
          <w:tcPr>
            <w:tcW w:w="2955" w:type="dxa"/>
            <w:tcBorders>
              <w:right w:val="single" w:sz="18" w:space="0" w:color="404040"/>
            </w:tcBorders>
          </w:tcPr>
          <w:p w14:paraId="28BE5B24" w14:textId="25725EBF" w:rsidR="00486004" w:rsidRPr="00BF545C" w:rsidRDefault="00961AD3" w:rsidP="00961AD3">
            <w:pPr>
              <w:pStyle w:val="TableParagraph"/>
              <w:tabs>
                <w:tab w:val="left" w:pos="567"/>
              </w:tabs>
              <w:spacing w:line="240" w:lineRule="auto"/>
              <w:ind w:left="0" w:firstLine="284"/>
              <w:jc w:val="both"/>
              <w:rPr>
                <w:i/>
                <w:sz w:val="21"/>
                <w:szCs w:val="21"/>
              </w:rPr>
            </w:pPr>
            <w:r w:rsidRPr="00BF545C">
              <w:rPr>
                <w:i/>
                <w:sz w:val="21"/>
                <w:szCs w:val="21"/>
              </w:rPr>
              <w:t xml:space="preserve">Online </w:t>
            </w:r>
            <w:r w:rsidRPr="00BF545C">
              <w:rPr>
                <w:i/>
                <w:color w:val="000000"/>
                <w:sz w:val="21"/>
                <w:szCs w:val="21"/>
                <w:u w:color="FF0000"/>
              </w:rPr>
              <w:t>teaching innovative methods</w:t>
            </w:r>
            <w:r w:rsidRPr="00BF545C">
              <w:rPr>
                <w:i/>
                <w:sz w:val="21"/>
                <w:szCs w:val="21"/>
              </w:rPr>
              <w:t xml:space="preserve">; </w:t>
            </w:r>
            <w:r w:rsidRPr="00BF545C">
              <w:rPr>
                <w:i/>
                <w:color w:val="000000"/>
                <w:sz w:val="21"/>
                <w:szCs w:val="21"/>
                <w:u w:color="FF0000"/>
              </w:rPr>
              <w:t>teaching quality</w:t>
            </w:r>
            <w:r w:rsidRPr="00BF545C">
              <w:rPr>
                <w:i/>
                <w:sz w:val="21"/>
                <w:szCs w:val="21"/>
              </w:rPr>
              <w:t xml:space="preserve">, </w:t>
            </w:r>
            <w:r w:rsidRPr="00BF545C">
              <w:rPr>
                <w:i/>
                <w:color w:val="000000"/>
                <w:sz w:val="21"/>
                <w:szCs w:val="21"/>
                <w:u w:color="FF0000"/>
              </w:rPr>
              <w:t>college</w:t>
            </w:r>
          </w:p>
        </w:tc>
        <w:tc>
          <w:tcPr>
            <w:tcW w:w="6289" w:type="dxa"/>
            <w:tcBorders>
              <w:left w:val="single" w:sz="18" w:space="0" w:color="404040"/>
            </w:tcBorders>
            <w:shd w:val="clear" w:color="auto" w:fill="D0CECE"/>
          </w:tcPr>
          <w:p w14:paraId="429566C2" w14:textId="2A1E61E2" w:rsidR="00D80DAB" w:rsidRPr="00BF545C" w:rsidRDefault="005E6462" w:rsidP="00961AD3">
            <w:pPr>
              <w:ind w:firstLine="284"/>
              <w:jc w:val="both"/>
              <w:rPr>
                <w:sz w:val="21"/>
                <w:szCs w:val="21"/>
              </w:rPr>
            </w:pPr>
            <w:r w:rsidRPr="00BF545C">
              <w:rPr>
                <w:b/>
                <w:sz w:val="21"/>
                <w:szCs w:val="21"/>
                <w:lang w:val="en-US"/>
              </w:rPr>
              <w:t xml:space="preserve">   </w:t>
            </w:r>
            <w:r w:rsidR="00D80DAB" w:rsidRPr="00BF545C">
              <w:rPr>
                <w:b/>
                <w:sz w:val="21"/>
                <w:szCs w:val="21"/>
              </w:rPr>
              <w:t>Bối cảnh:</w:t>
            </w:r>
            <w:r w:rsidR="00D80DAB" w:rsidRPr="00BF545C">
              <w:rPr>
                <w:sz w:val="21"/>
                <w:szCs w:val="21"/>
              </w:rPr>
              <w:t xml:space="preserve">  </w:t>
            </w:r>
            <w:r w:rsidR="00961AD3" w:rsidRPr="00BF545C">
              <w:rPr>
                <w:sz w:val="21"/>
                <w:szCs w:val="21"/>
              </w:rPr>
              <w:t xml:space="preserve">Từ trước tới nay giáo dục luôn được coi là quốc sách hàng đầu. Đổi mới giáo dục luôn có sự quan tâm của cả hệ thống chính trị. Tại nghị quyết đại hội Đảng toàn quốc lần thứ XIII, một trong những định hướng phát triển đất nước giai đoạn 2021 – 2030 Đảng ta tiếp tục khẳng định: “Tạo đột phá trong đổi mới căn bản, toàn diện giáo dục và đào tạo, phát triển nguồn nhân lực chất lượng cao, thu hút và trọng dụng nhân tài.” [1]. Điều đó đòi hỏi sự thay đổi toàn diện của ngành giáo dục trong đó có sự thay đổi việc dạy và </w:t>
            </w:r>
            <w:r w:rsidR="00961AD3" w:rsidRPr="00BF545C">
              <w:rPr>
                <w:color w:val="000000"/>
                <w:sz w:val="21"/>
                <w:szCs w:val="21"/>
                <w:u w:color="FF0000"/>
              </w:rPr>
              <w:t>học môn</w:t>
            </w:r>
            <w:r w:rsidR="00961AD3" w:rsidRPr="00BF545C">
              <w:rPr>
                <w:sz w:val="21"/>
                <w:szCs w:val="21"/>
              </w:rPr>
              <w:t xml:space="preserve"> giáo dục chính trị trong các trường cao đẳng nhằm đáp ứng yêu cầu nâng cao chất lượng giáo dục trong tình hình mới hiện nay. Dạy học trực tuyến là một hình thức mới còn nhiều khó khăn. Do đó, việc trao đổi những kinh nghiệm giữa các giảng viên là một trong những giải pháp góp phần nâng cao chất lượng của dạy học trực tuyến môn giáo dục chính trị tại trường cao đẳng Lý Tự Trọng.</w:t>
            </w:r>
            <w:r w:rsidR="005A1B7E" w:rsidRPr="00BF545C">
              <w:rPr>
                <w:sz w:val="21"/>
                <w:szCs w:val="21"/>
              </w:rPr>
              <w:t>.</w:t>
            </w:r>
            <w:r w:rsidR="00D80DAB" w:rsidRPr="00BF545C">
              <w:rPr>
                <w:sz w:val="21"/>
                <w:szCs w:val="21"/>
              </w:rPr>
              <w:t>.</w:t>
            </w:r>
          </w:p>
          <w:p w14:paraId="0508C8F6" w14:textId="77777777" w:rsidR="005E6462" w:rsidRPr="00BF545C" w:rsidRDefault="005E6462" w:rsidP="00961AD3">
            <w:pPr>
              <w:ind w:firstLine="284"/>
              <w:jc w:val="both"/>
              <w:rPr>
                <w:sz w:val="21"/>
                <w:szCs w:val="21"/>
              </w:rPr>
            </w:pPr>
          </w:p>
          <w:p w14:paraId="78940208" w14:textId="2DE67975" w:rsidR="00D80DAB" w:rsidRPr="00BF545C" w:rsidRDefault="005E6462" w:rsidP="00961AD3">
            <w:pPr>
              <w:ind w:firstLine="284"/>
              <w:jc w:val="both"/>
              <w:rPr>
                <w:sz w:val="21"/>
                <w:szCs w:val="21"/>
              </w:rPr>
            </w:pPr>
            <w:r w:rsidRPr="004F4811">
              <w:rPr>
                <w:sz w:val="21"/>
                <w:szCs w:val="21"/>
              </w:rPr>
              <w:t xml:space="preserve">   </w:t>
            </w:r>
            <w:r w:rsidR="00D80DAB" w:rsidRPr="00BF545C">
              <w:rPr>
                <w:sz w:val="21"/>
                <w:szCs w:val="21"/>
              </w:rPr>
              <w:t xml:space="preserve">Từ khóa: </w:t>
            </w:r>
            <w:r w:rsidR="00961AD3" w:rsidRPr="00BF545C">
              <w:rPr>
                <w:sz w:val="21"/>
                <w:szCs w:val="21"/>
              </w:rPr>
              <w:t>dạy học trực tuyến, đổi mới phương pháp, chất lượng dạy học, trường cao đẳng</w:t>
            </w:r>
            <w:r w:rsidR="00D80DAB" w:rsidRPr="00BF545C">
              <w:rPr>
                <w:sz w:val="21"/>
                <w:szCs w:val="21"/>
              </w:rPr>
              <w:t>.</w:t>
            </w:r>
          </w:p>
          <w:p w14:paraId="611ED9C6" w14:textId="77777777" w:rsidR="00D80DAB" w:rsidRPr="00BF545C" w:rsidRDefault="00D80DAB" w:rsidP="00961AD3">
            <w:pPr>
              <w:ind w:firstLine="284"/>
              <w:jc w:val="both"/>
              <w:rPr>
                <w:sz w:val="21"/>
                <w:szCs w:val="21"/>
              </w:rPr>
            </w:pPr>
          </w:p>
          <w:p w14:paraId="77957E48" w14:textId="77777777" w:rsidR="00D80DAB" w:rsidRPr="00BF545C" w:rsidRDefault="00D80DAB" w:rsidP="00961AD3">
            <w:pPr>
              <w:ind w:firstLine="284"/>
              <w:jc w:val="both"/>
              <w:rPr>
                <w:b/>
                <w:sz w:val="21"/>
                <w:szCs w:val="21"/>
              </w:rPr>
            </w:pPr>
            <w:r w:rsidRPr="00BF545C">
              <w:rPr>
                <w:b/>
                <w:sz w:val="21"/>
                <w:szCs w:val="21"/>
              </w:rPr>
              <w:t xml:space="preserve">ABSTRACT:  </w:t>
            </w:r>
          </w:p>
          <w:p w14:paraId="788B4761" w14:textId="05488AF5" w:rsidR="00486004" w:rsidRPr="00BF545C" w:rsidRDefault="005E6462" w:rsidP="00961AD3">
            <w:pPr>
              <w:ind w:firstLine="284"/>
              <w:jc w:val="both"/>
              <w:rPr>
                <w:sz w:val="21"/>
                <w:szCs w:val="21"/>
              </w:rPr>
            </w:pPr>
            <w:r w:rsidRPr="00BF545C">
              <w:rPr>
                <w:b/>
                <w:sz w:val="21"/>
                <w:szCs w:val="21"/>
                <w:lang w:val="en-US"/>
              </w:rPr>
              <w:t xml:space="preserve">  </w:t>
            </w:r>
            <w:r w:rsidR="00D80DAB" w:rsidRPr="00BF545C">
              <w:rPr>
                <w:b/>
                <w:sz w:val="21"/>
                <w:szCs w:val="21"/>
              </w:rPr>
              <w:t>Summary:</w:t>
            </w:r>
            <w:r w:rsidR="00D80DAB" w:rsidRPr="00BF545C">
              <w:rPr>
                <w:sz w:val="21"/>
                <w:szCs w:val="21"/>
              </w:rPr>
              <w:t xml:space="preserve"> </w:t>
            </w:r>
            <w:r w:rsidR="00961AD3" w:rsidRPr="00BF545C">
              <w:rPr>
                <w:color w:val="000000"/>
                <w:sz w:val="21"/>
                <w:szCs w:val="21"/>
                <w:u w:color="FF0000"/>
              </w:rPr>
              <w:t xml:space="preserve">Education has always been considered as a top national policy. Education reform always has the attention of the whole political system. At the resolution of the 13th National Party Congress, one of the country's development orientations for the 2021-2030 period, our Party continued to affirm: "Creating breakthroughs in </w:t>
            </w:r>
            <w:r w:rsidR="00BF545C" w:rsidRPr="00BF545C">
              <w:rPr>
                <w:color w:val="000000"/>
                <w:sz w:val="21"/>
                <w:szCs w:val="21"/>
                <w:u w:color="FF0000"/>
              </w:rPr>
              <w:t xml:space="preserve">the </w:t>
            </w:r>
            <w:r w:rsidR="00961AD3" w:rsidRPr="00BF545C">
              <w:rPr>
                <w:color w:val="000000"/>
                <w:sz w:val="21"/>
                <w:szCs w:val="21"/>
                <w:u w:color="FF0000"/>
              </w:rPr>
              <w:t xml:space="preserve">fundamental and comprehensive reform of education and training, developing high-quality human resources, attracting and appreciating talents.” That requires a comprehensive change of the education sector, including a change in the </w:t>
            </w:r>
            <w:r w:rsidR="00961AD3" w:rsidRPr="00BF545C">
              <w:rPr>
                <w:color w:val="000000"/>
                <w:sz w:val="21"/>
                <w:szCs w:val="21"/>
                <w:u w:color="FF0000"/>
              </w:rPr>
              <w:lastRenderedPageBreak/>
              <w:t>teaching and learning of political education in colleges to meet the requirements of improving the quality of education in the current new situation. Online teaching is a new form with many difficulties. Therefore, the exchange of experiences among lecturers is one of the solutions to improve the quality of online teaching of political education at Ly Tu Trong College.</w:t>
            </w:r>
          </w:p>
        </w:tc>
      </w:tr>
    </w:tbl>
    <w:p w14:paraId="66809992" w14:textId="44208D8F" w:rsidR="00961AD3" w:rsidRPr="00BF545C" w:rsidRDefault="00D80DAB" w:rsidP="00961AD3">
      <w:pPr>
        <w:pStyle w:val="ListParagraph"/>
        <w:ind w:left="284" w:firstLine="0"/>
        <w:jc w:val="both"/>
        <w:rPr>
          <w:sz w:val="21"/>
          <w:szCs w:val="21"/>
        </w:rPr>
      </w:pPr>
      <w:r w:rsidRPr="00BF545C">
        <w:rPr>
          <w:b/>
          <w:bCs/>
          <w:spacing w:val="-3"/>
          <w:sz w:val="21"/>
          <w:szCs w:val="21"/>
        </w:rPr>
        <w:lastRenderedPageBreak/>
        <w:t>Đặt vấn đề</w:t>
      </w:r>
    </w:p>
    <w:p w14:paraId="4D57E5BA" w14:textId="6ECBAD94" w:rsidR="00961AD3" w:rsidRPr="00BF545C" w:rsidRDefault="00961AD3" w:rsidP="00961AD3">
      <w:pPr>
        <w:ind w:firstLine="284"/>
        <w:jc w:val="both"/>
        <w:rPr>
          <w:spacing w:val="-4"/>
          <w:w w:val="98"/>
          <w:sz w:val="21"/>
          <w:szCs w:val="21"/>
          <w:shd w:val="clear" w:color="auto" w:fill="FFFFFF"/>
        </w:rPr>
      </w:pPr>
      <w:r w:rsidRPr="00BF545C">
        <w:rPr>
          <w:spacing w:val="-4"/>
          <w:w w:val="98"/>
          <w:sz w:val="21"/>
          <w:szCs w:val="21"/>
        </w:rPr>
        <w:t xml:space="preserve">Dạy học trực tuyến không chỉ là giải pháp tình thế trước diễn biến phức tạp của dịch bệnh Covid 19 mà còn là một yêu cầu cần thiết trong bối cảnh nền công nghiệp số trong tương lai. Dạy học trực tuyến </w:t>
      </w:r>
      <w:r w:rsidRPr="00BF545C">
        <w:rPr>
          <w:color w:val="000000"/>
          <w:spacing w:val="-4"/>
          <w:w w:val="98"/>
          <w:sz w:val="21"/>
          <w:szCs w:val="21"/>
          <w:u w:color="FF0000"/>
        </w:rPr>
        <w:t>tạo điề</w:t>
      </w:r>
      <w:r w:rsidR="00BF545C" w:rsidRPr="004F4811">
        <w:rPr>
          <w:color w:val="000000"/>
          <w:spacing w:val="-4"/>
          <w:w w:val="98"/>
          <w:sz w:val="21"/>
          <w:szCs w:val="21"/>
          <w:u w:color="FF0000"/>
        </w:rPr>
        <w:t>u</w:t>
      </w:r>
      <w:r w:rsidRPr="00BF545C">
        <w:rPr>
          <w:color w:val="000000"/>
          <w:spacing w:val="-4"/>
          <w:w w:val="98"/>
          <w:sz w:val="21"/>
          <w:szCs w:val="21"/>
          <w:u w:color="FF0000"/>
        </w:rPr>
        <w:t xml:space="preserve"> kiện</w:t>
      </w:r>
      <w:r w:rsidRPr="00BF545C">
        <w:rPr>
          <w:spacing w:val="-4"/>
          <w:w w:val="98"/>
          <w:sz w:val="21"/>
          <w:szCs w:val="21"/>
        </w:rPr>
        <w:t xml:space="preserve"> cho sinh viên và giảng viên có cơ hội hình thành và phát triển nhiều năng lực như: khả năng tự học, tự nghiên cứu; khả năng ứng dụng công nghệ thông tin;…</w:t>
      </w:r>
      <w:r w:rsidRPr="00BF545C">
        <w:rPr>
          <w:spacing w:val="-4"/>
          <w:w w:val="98"/>
          <w:sz w:val="21"/>
          <w:szCs w:val="21"/>
          <w:shd w:val="clear" w:color="auto" w:fill="FFFFFF"/>
        </w:rPr>
        <w:t xml:space="preserve">Tuy nhiên trong quá trình triển khai thực hiện theo dạy học trực tuyến tại trường Cao đẳng Lý Tự Trọng </w:t>
      </w:r>
      <w:r w:rsidRPr="00BF545C">
        <w:rPr>
          <w:color w:val="000000"/>
          <w:spacing w:val="-4"/>
          <w:w w:val="98"/>
          <w:sz w:val="21"/>
          <w:szCs w:val="21"/>
          <w:u w:color="FF0000"/>
          <w:shd w:val="clear" w:color="auto" w:fill="FFFFFF"/>
        </w:rPr>
        <w:t>TpHCM</w:t>
      </w:r>
      <w:r w:rsidRPr="00BF545C">
        <w:rPr>
          <w:spacing w:val="-4"/>
          <w:w w:val="98"/>
          <w:sz w:val="21"/>
          <w:szCs w:val="21"/>
          <w:shd w:val="clear" w:color="auto" w:fill="FFFFFF"/>
        </w:rPr>
        <w:t xml:space="preserve"> vẫn còn tồn tại những hạn chế. Với kinh nghiệm của bản thân trong quá trình dạy học trực tuyến thời gian qua, tôi xin đóng góp một số kinh nghiệm nhằm nâng cao hiệu quả giảng dạy trực tuyến môn Giáo </w:t>
      </w:r>
      <w:r w:rsidRPr="00BF545C">
        <w:rPr>
          <w:color w:val="000000"/>
          <w:spacing w:val="-4"/>
          <w:w w:val="98"/>
          <w:sz w:val="21"/>
          <w:szCs w:val="21"/>
          <w:u w:color="FF0000"/>
          <w:shd w:val="clear" w:color="auto" w:fill="FFFFFF"/>
        </w:rPr>
        <w:t>dục chính</w:t>
      </w:r>
      <w:r w:rsidRPr="00BF545C">
        <w:rPr>
          <w:spacing w:val="-4"/>
          <w:w w:val="98"/>
          <w:sz w:val="21"/>
          <w:szCs w:val="21"/>
          <w:shd w:val="clear" w:color="auto" w:fill="FFFFFF"/>
        </w:rPr>
        <w:t xml:space="preserve"> tại trường.</w:t>
      </w:r>
    </w:p>
    <w:p w14:paraId="4014F7F9" w14:textId="78BD8731" w:rsidR="00961AD3" w:rsidRPr="00BF545C" w:rsidRDefault="00961AD3" w:rsidP="00961AD3">
      <w:pPr>
        <w:pStyle w:val="ListParagraph"/>
        <w:widowControl/>
        <w:numPr>
          <w:ilvl w:val="0"/>
          <w:numId w:val="17"/>
        </w:numPr>
        <w:autoSpaceDE/>
        <w:autoSpaceDN/>
        <w:contextualSpacing/>
        <w:jc w:val="both"/>
        <w:rPr>
          <w:spacing w:val="-4"/>
          <w:w w:val="98"/>
          <w:sz w:val="21"/>
          <w:szCs w:val="21"/>
        </w:rPr>
      </w:pPr>
      <w:r w:rsidRPr="00BF545C">
        <w:rPr>
          <w:b/>
          <w:spacing w:val="-4"/>
          <w:w w:val="98"/>
          <w:sz w:val="21"/>
          <w:szCs w:val="21"/>
        </w:rPr>
        <w:t>Thực trạng quá trình dạy học trực tuyến môn tại trường cao đẳng Lý Tự Trọng</w:t>
      </w:r>
    </w:p>
    <w:p w14:paraId="7F79D868" w14:textId="77777777" w:rsidR="00961AD3" w:rsidRPr="00BF545C" w:rsidRDefault="00961AD3" w:rsidP="00961AD3">
      <w:pPr>
        <w:ind w:firstLine="284"/>
        <w:jc w:val="both"/>
        <w:rPr>
          <w:bCs/>
          <w:spacing w:val="-4"/>
          <w:w w:val="98"/>
          <w:sz w:val="21"/>
          <w:szCs w:val="21"/>
        </w:rPr>
      </w:pPr>
      <w:r w:rsidRPr="00BF545C">
        <w:rPr>
          <w:bCs/>
          <w:spacing w:val="-4"/>
          <w:w w:val="98"/>
          <w:sz w:val="21"/>
          <w:szCs w:val="21"/>
        </w:rPr>
        <w:t xml:space="preserve">Năm học 2019 – 2020 là năm đầu tiên trường Cao đẳng Lý Tự Trọng áp dụng hình thức dạy học trực tuyến đối với một số học phần lý thuyết, trong đó có học phần Giáo dục chính trị khi tình hình diễn biến dịch Covid -19 trở nên phức tạp. Nhưng hiện nay, dạy học trực tuyến đang dần trở thành xu thế tất yếu trong mô hình đào tạo ở nhà trường chứ không chỉ là giải pháp tình thế trong </w:t>
      </w:r>
      <w:r w:rsidRPr="00BF545C">
        <w:rPr>
          <w:bCs/>
          <w:color w:val="000000"/>
          <w:spacing w:val="-4"/>
          <w:w w:val="98"/>
          <w:sz w:val="21"/>
          <w:szCs w:val="21"/>
          <w:u w:color="FF0000"/>
        </w:rPr>
        <w:t>mùa dịch</w:t>
      </w:r>
      <w:r w:rsidRPr="00BF545C">
        <w:rPr>
          <w:bCs/>
          <w:spacing w:val="-4"/>
          <w:w w:val="98"/>
          <w:sz w:val="21"/>
          <w:szCs w:val="21"/>
        </w:rPr>
        <w:t>.</w:t>
      </w:r>
    </w:p>
    <w:p w14:paraId="006FFC88" w14:textId="77777777" w:rsidR="00961AD3" w:rsidRPr="00BF545C" w:rsidRDefault="00961AD3" w:rsidP="00961AD3">
      <w:pPr>
        <w:ind w:firstLine="284"/>
        <w:jc w:val="both"/>
        <w:rPr>
          <w:spacing w:val="-4"/>
          <w:w w:val="98"/>
          <w:sz w:val="21"/>
          <w:szCs w:val="21"/>
          <w:shd w:val="clear" w:color="auto" w:fill="FFFFFF"/>
        </w:rPr>
      </w:pPr>
      <w:r w:rsidRPr="00BF545C">
        <w:rPr>
          <w:spacing w:val="-4"/>
          <w:w w:val="98"/>
          <w:sz w:val="21"/>
          <w:szCs w:val="21"/>
          <w:shd w:val="clear" w:color="auto" w:fill="FFFFFF"/>
        </w:rPr>
        <w:t xml:space="preserve">Hiện nay nhà trường thực hiện song song 2 ứng dụng trong dạy học trực tuyến. Thứ nhất là ứng dụng Zoom </w:t>
      </w:r>
      <w:r w:rsidRPr="00BF545C">
        <w:rPr>
          <w:color w:val="000000"/>
          <w:spacing w:val="-4"/>
          <w:w w:val="98"/>
          <w:sz w:val="21"/>
          <w:szCs w:val="21"/>
          <w:u w:color="FF0000"/>
          <w:shd w:val="clear" w:color="auto" w:fill="FFFFFF"/>
        </w:rPr>
        <w:t>cloud meeting</w:t>
      </w:r>
      <w:r w:rsidRPr="00BF545C">
        <w:rPr>
          <w:spacing w:val="-4"/>
          <w:w w:val="98"/>
          <w:sz w:val="21"/>
          <w:szCs w:val="21"/>
          <w:shd w:val="clear" w:color="auto" w:fill="FFFFFF"/>
        </w:rPr>
        <w:t xml:space="preserve"> với 11 phòng được trang bị đầy đủ các </w:t>
      </w:r>
      <w:r w:rsidRPr="00BF545C">
        <w:rPr>
          <w:color w:val="000000"/>
          <w:spacing w:val="-4"/>
          <w:w w:val="98"/>
          <w:sz w:val="21"/>
          <w:szCs w:val="21"/>
          <w:u w:color="FF0000"/>
          <w:shd w:val="clear" w:color="auto" w:fill="FFFFFF"/>
        </w:rPr>
        <w:t>trang thiết</w:t>
      </w:r>
      <w:r w:rsidRPr="00BF545C">
        <w:rPr>
          <w:spacing w:val="-4"/>
          <w:w w:val="98"/>
          <w:sz w:val="21"/>
          <w:szCs w:val="21"/>
          <w:shd w:val="clear" w:color="auto" w:fill="FFFFFF"/>
        </w:rPr>
        <w:t xml:space="preserve"> bị máy móc hiện đại. Ngoài phần mềm </w:t>
      </w:r>
      <w:r w:rsidRPr="00BF545C">
        <w:rPr>
          <w:color w:val="000000"/>
          <w:spacing w:val="-4"/>
          <w:w w:val="98"/>
          <w:sz w:val="21"/>
          <w:szCs w:val="21"/>
          <w:u w:color="FF0000"/>
          <w:shd w:val="clear" w:color="auto" w:fill="FFFFFF"/>
        </w:rPr>
        <w:t>zoom</w:t>
      </w:r>
      <w:r w:rsidRPr="00BF545C">
        <w:rPr>
          <w:spacing w:val="-4"/>
          <w:w w:val="98"/>
          <w:sz w:val="21"/>
          <w:szCs w:val="21"/>
          <w:shd w:val="clear" w:color="auto" w:fill="FFFFFF"/>
        </w:rPr>
        <w:t xml:space="preserve">, từ ngày 31/5/2021 nhà trường đang tiếp tục triển khai phần mềm dạy học trực tuyến qua </w:t>
      </w:r>
      <w:r w:rsidRPr="00BF545C">
        <w:rPr>
          <w:color w:val="000000"/>
          <w:spacing w:val="-4"/>
          <w:w w:val="98"/>
          <w:sz w:val="21"/>
          <w:szCs w:val="21"/>
          <w:u w:color="FF0000"/>
          <w:shd w:val="clear" w:color="auto" w:fill="FFFFFF"/>
        </w:rPr>
        <w:t>google meet</w:t>
      </w:r>
      <w:r w:rsidRPr="00BF545C">
        <w:rPr>
          <w:spacing w:val="-4"/>
          <w:w w:val="98"/>
          <w:sz w:val="21"/>
          <w:szCs w:val="21"/>
          <w:shd w:val="clear" w:color="auto" w:fill="FFFFFF"/>
        </w:rPr>
        <w:t xml:space="preserve">. </w:t>
      </w:r>
      <w:r w:rsidRPr="00BF545C">
        <w:rPr>
          <w:color w:val="000000"/>
          <w:spacing w:val="-4"/>
          <w:w w:val="98"/>
          <w:sz w:val="21"/>
          <w:szCs w:val="21"/>
          <w:u w:color="FF0000"/>
          <w:shd w:val="clear" w:color="auto" w:fill="FFFFFF"/>
        </w:rPr>
        <w:t>Việc tồn</w:t>
      </w:r>
      <w:r w:rsidRPr="00BF545C">
        <w:rPr>
          <w:spacing w:val="-4"/>
          <w:w w:val="98"/>
          <w:sz w:val="21"/>
          <w:szCs w:val="21"/>
          <w:shd w:val="clear" w:color="auto" w:fill="FFFFFF"/>
        </w:rPr>
        <w:t xml:space="preserve"> tại 2 hệ thống </w:t>
      </w:r>
      <w:r w:rsidRPr="00BF545C">
        <w:rPr>
          <w:color w:val="000000"/>
          <w:spacing w:val="-4"/>
          <w:w w:val="98"/>
          <w:sz w:val="21"/>
          <w:szCs w:val="21"/>
          <w:u w:color="FF0000"/>
          <w:shd w:val="clear" w:color="auto" w:fill="FFFFFF"/>
        </w:rPr>
        <w:t>phần mền</w:t>
      </w:r>
      <w:r w:rsidRPr="00BF545C">
        <w:rPr>
          <w:spacing w:val="-4"/>
          <w:w w:val="98"/>
          <w:sz w:val="21"/>
          <w:szCs w:val="21"/>
          <w:shd w:val="clear" w:color="auto" w:fill="FFFFFF"/>
        </w:rPr>
        <w:t xml:space="preserve"> trong quá trình giảng dạy vừa có nhiều thuận lợi tuy nhiên cũng tồn tại những khó khăn, thách thức nhất định.</w:t>
      </w:r>
    </w:p>
    <w:p w14:paraId="63378C80" w14:textId="77777777" w:rsidR="00961AD3" w:rsidRPr="00BF545C" w:rsidRDefault="00961AD3" w:rsidP="00961AD3">
      <w:pPr>
        <w:ind w:firstLine="284"/>
        <w:jc w:val="both"/>
        <w:rPr>
          <w:spacing w:val="-4"/>
          <w:w w:val="98"/>
          <w:sz w:val="21"/>
          <w:szCs w:val="21"/>
          <w:shd w:val="clear" w:color="auto" w:fill="FFFFFF"/>
        </w:rPr>
      </w:pPr>
      <w:r w:rsidRPr="00BF545C">
        <w:rPr>
          <w:spacing w:val="-4"/>
          <w:w w:val="98"/>
          <w:sz w:val="21"/>
          <w:szCs w:val="21"/>
          <w:shd w:val="clear" w:color="auto" w:fill="FFFFFF"/>
        </w:rPr>
        <w:t xml:space="preserve">Để hỗ trợ công tác giảng dạy </w:t>
      </w:r>
      <w:r w:rsidRPr="00BF545C">
        <w:rPr>
          <w:color w:val="000000"/>
          <w:spacing w:val="-4"/>
          <w:w w:val="98"/>
          <w:sz w:val="21"/>
          <w:szCs w:val="21"/>
          <w:u w:color="FF0000"/>
          <w:shd w:val="clear" w:color="auto" w:fill="FFFFFF"/>
        </w:rPr>
        <w:t>online</w:t>
      </w:r>
      <w:r w:rsidRPr="00BF545C">
        <w:rPr>
          <w:spacing w:val="-4"/>
          <w:w w:val="98"/>
          <w:sz w:val="21"/>
          <w:szCs w:val="21"/>
          <w:shd w:val="clear" w:color="auto" w:fill="FFFFFF"/>
        </w:rPr>
        <w:t xml:space="preserve"> được hiệu quả, nhà trường có đội ngũ kỹ thuật tận tình, chu đáo, nhanh chóng giải quyết các thắc mắc, khó khăn của giảng viên. Đối với phần mềm </w:t>
      </w:r>
      <w:r w:rsidRPr="00BF545C">
        <w:rPr>
          <w:color w:val="000000"/>
          <w:spacing w:val="-4"/>
          <w:w w:val="98"/>
          <w:sz w:val="21"/>
          <w:szCs w:val="21"/>
          <w:u w:color="FF0000"/>
          <w:shd w:val="clear" w:color="auto" w:fill="FFFFFF"/>
        </w:rPr>
        <w:t>google meet</w:t>
      </w:r>
      <w:r w:rsidRPr="00BF545C">
        <w:rPr>
          <w:spacing w:val="-4"/>
          <w:w w:val="98"/>
          <w:sz w:val="21"/>
          <w:szCs w:val="21"/>
          <w:shd w:val="clear" w:color="auto" w:fill="FFFFFF"/>
        </w:rPr>
        <w:t xml:space="preserve">, để các giảng viên có thể trao đổi, học hỏi những kinh nghiệm cùng nhau, nhà trường cũng đã tổ chức tập huấn, xây dựng các tiết học giả định được tiến hành </w:t>
      </w:r>
      <w:r w:rsidRPr="00BF545C">
        <w:rPr>
          <w:color w:val="000000"/>
          <w:spacing w:val="-4"/>
          <w:w w:val="98"/>
          <w:sz w:val="21"/>
          <w:szCs w:val="21"/>
          <w:u w:color="FF0000"/>
          <w:shd w:val="clear" w:color="auto" w:fill="FFFFFF"/>
        </w:rPr>
        <w:t>livestream</w:t>
      </w:r>
      <w:r w:rsidRPr="00BF545C">
        <w:rPr>
          <w:spacing w:val="-4"/>
          <w:w w:val="98"/>
          <w:sz w:val="21"/>
          <w:szCs w:val="21"/>
          <w:shd w:val="clear" w:color="auto" w:fill="FFFFFF"/>
        </w:rPr>
        <w:t xml:space="preserve"> trực tiếp vào các ngày thứ 7 hàng tuần từ giữa tháng năm cho tới giữa tháng 8 năm 2021. Thông qua những buổi tập huấn này đã hỗ trợ rất nhiều cho các giảng viên trong việc tiếp cận, học hỏi những kinh nghiệm giúp hoạt động dạy học </w:t>
      </w:r>
      <w:r w:rsidRPr="00BF545C">
        <w:rPr>
          <w:color w:val="000000"/>
          <w:spacing w:val="-4"/>
          <w:w w:val="98"/>
          <w:sz w:val="21"/>
          <w:szCs w:val="21"/>
          <w:u w:color="FF0000"/>
          <w:shd w:val="clear" w:color="auto" w:fill="FFFFFF"/>
        </w:rPr>
        <w:t>online</w:t>
      </w:r>
      <w:r w:rsidRPr="00BF545C">
        <w:rPr>
          <w:spacing w:val="-4"/>
          <w:w w:val="98"/>
          <w:sz w:val="21"/>
          <w:szCs w:val="21"/>
          <w:shd w:val="clear" w:color="auto" w:fill="FFFFFF"/>
        </w:rPr>
        <w:t xml:space="preserve"> hiệu quả hơn.</w:t>
      </w:r>
    </w:p>
    <w:p w14:paraId="6515F2F3" w14:textId="77777777" w:rsidR="00961AD3" w:rsidRPr="00BF545C" w:rsidRDefault="00961AD3" w:rsidP="00961AD3">
      <w:pPr>
        <w:ind w:firstLine="284"/>
        <w:jc w:val="both"/>
        <w:rPr>
          <w:rFonts w:eastAsia="TimesNewRoman"/>
          <w:spacing w:val="-4"/>
          <w:w w:val="98"/>
          <w:sz w:val="21"/>
          <w:szCs w:val="21"/>
        </w:rPr>
      </w:pPr>
      <w:r w:rsidRPr="00BF545C">
        <w:rPr>
          <w:rFonts w:eastAsia="TimesNewRoman"/>
          <w:color w:val="000000"/>
          <w:spacing w:val="-4"/>
          <w:w w:val="98"/>
          <w:sz w:val="21"/>
          <w:szCs w:val="21"/>
          <w:u w:color="FF0000"/>
        </w:rPr>
        <w:t>Về phía khoa</w:t>
      </w:r>
      <w:r w:rsidRPr="00BF545C">
        <w:rPr>
          <w:rFonts w:eastAsia="TimesNewRoman"/>
          <w:spacing w:val="-4"/>
          <w:w w:val="98"/>
          <w:sz w:val="21"/>
          <w:szCs w:val="21"/>
        </w:rPr>
        <w:t xml:space="preserve"> Lý luận chính trị, đa phần giảng viên của khoa còn trẻ, tuy nhiên việc dạy trực tuyến là hình thức mới nên không thể tránh khỏi những khó khăn trong xử lý tình huống như: đường truyền internet không ổn định, số lượng </w:t>
      </w:r>
      <w:r w:rsidRPr="00BF545C">
        <w:rPr>
          <w:rFonts w:eastAsia="TimesNewRoman"/>
          <w:color w:val="000000"/>
          <w:spacing w:val="-4"/>
          <w:w w:val="98"/>
          <w:sz w:val="21"/>
          <w:szCs w:val="21"/>
          <w:u w:color="FF0000"/>
        </w:rPr>
        <w:t>phòng zoom</w:t>
      </w:r>
      <w:r w:rsidRPr="00BF545C">
        <w:rPr>
          <w:rFonts w:eastAsia="TimesNewRoman"/>
          <w:spacing w:val="-4"/>
          <w:w w:val="98"/>
          <w:sz w:val="21"/>
          <w:szCs w:val="21"/>
        </w:rPr>
        <w:t xml:space="preserve"> giới hạn. Về phần mềm </w:t>
      </w:r>
      <w:r w:rsidRPr="00BF545C">
        <w:rPr>
          <w:rFonts w:eastAsia="TimesNewRoman"/>
          <w:color w:val="000000"/>
          <w:spacing w:val="-4"/>
          <w:w w:val="98"/>
          <w:sz w:val="21"/>
          <w:szCs w:val="21"/>
          <w:u w:color="FF0000"/>
        </w:rPr>
        <w:t>google meet đây</w:t>
      </w:r>
      <w:r w:rsidRPr="00BF545C">
        <w:rPr>
          <w:rFonts w:eastAsia="TimesNewRoman"/>
          <w:spacing w:val="-4"/>
          <w:w w:val="98"/>
          <w:sz w:val="21"/>
          <w:szCs w:val="21"/>
        </w:rPr>
        <w:t xml:space="preserve"> là phần mềm mới triển khai đồng bộ từ cuối tháng 5/2021 do vậy nhiều giảng viên chưa sử dụng thành thạo các thao tác trên ứng dụng, chưa xử lý được những vấn đề liên quan kỹ thuật, việc quản lý sinh viên khi </w:t>
      </w:r>
      <w:r w:rsidRPr="00BF545C">
        <w:rPr>
          <w:rFonts w:eastAsia="TimesNewRoman"/>
          <w:color w:val="000000"/>
          <w:spacing w:val="-4"/>
          <w:w w:val="98"/>
          <w:sz w:val="21"/>
          <w:szCs w:val="21"/>
          <w:u w:color="FF0000"/>
        </w:rPr>
        <w:t>học online</w:t>
      </w:r>
      <w:r w:rsidRPr="00BF545C">
        <w:rPr>
          <w:rFonts w:eastAsia="TimesNewRoman"/>
          <w:spacing w:val="-4"/>
          <w:w w:val="98"/>
          <w:sz w:val="21"/>
          <w:szCs w:val="21"/>
        </w:rPr>
        <w:t xml:space="preserve"> còn gặp những trở ngại, sinh viên đưa ra nhiều lý do gây khó khăn cho việc theo dõi, đôn đốc lớp học. </w:t>
      </w:r>
      <w:r w:rsidRPr="00BF545C">
        <w:rPr>
          <w:bCs/>
          <w:spacing w:val="-4"/>
          <w:w w:val="98"/>
          <w:sz w:val="21"/>
          <w:szCs w:val="21"/>
        </w:rPr>
        <w:t xml:space="preserve">Chính vì vậy, tác giả mong muốn chỉ ra một số nguyên nhân đồng thời đóng góp một vài kinh nghiệm của bản thân nhằm nâng cao hiệu quả của dạy học </w:t>
      </w:r>
      <w:r w:rsidRPr="00BF545C">
        <w:rPr>
          <w:bCs/>
          <w:color w:val="000000"/>
          <w:spacing w:val="-4"/>
          <w:w w:val="98"/>
          <w:sz w:val="21"/>
          <w:szCs w:val="21"/>
          <w:u w:color="FF0000"/>
        </w:rPr>
        <w:t>online môn</w:t>
      </w:r>
      <w:r w:rsidRPr="00BF545C">
        <w:rPr>
          <w:bCs/>
          <w:spacing w:val="-4"/>
          <w:w w:val="98"/>
          <w:sz w:val="21"/>
          <w:szCs w:val="21"/>
        </w:rPr>
        <w:t xml:space="preserve"> Giáo dục chính trị tại nhà trường.</w:t>
      </w:r>
    </w:p>
    <w:p w14:paraId="16164187" w14:textId="7DD342D5" w:rsidR="00961AD3" w:rsidRPr="00BF545C" w:rsidRDefault="00961AD3" w:rsidP="00961AD3">
      <w:pPr>
        <w:pStyle w:val="ListParagraph"/>
        <w:widowControl/>
        <w:numPr>
          <w:ilvl w:val="0"/>
          <w:numId w:val="17"/>
        </w:numPr>
        <w:tabs>
          <w:tab w:val="left" w:pos="993"/>
        </w:tabs>
        <w:autoSpaceDE/>
        <w:autoSpaceDN/>
        <w:contextualSpacing/>
        <w:jc w:val="both"/>
        <w:rPr>
          <w:spacing w:val="-4"/>
          <w:w w:val="98"/>
          <w:sz w:val="21"/>
          <w:szCs w:val="21"/>
        </w:rPr>
      </w:pPr>
      <w:r w:rsidRPr="00BF545C">
        <w:rPr>
          <w:b/>
          <w:spacing w:val="-4"/>
          <w:w w:val="98"/>
          <w:sz w:val="21"/>
          <w:szCs w:val="21"/>
        </w:rPr>
        <w:t>Nguyên nhân của những hạn chế trong quá trình dạy học trực tuyến môn Giáo dục chính trị tại trường</w:t>
      </w:r>
    </w:p>
    <w:p w14:paraId="6EDC8513" w14:textId="77777777" w:rsidR="00961AD3" w:rsidRPr="00BF545C" w:rsidRDefault="00961AD3" w:rsidP="00961AD3">
      <w:pPr>
        <w:ind w:firstLine="284"/>
        <w:jc w:val="both"/>
        <w:rPr>
          <w:spacing w:val="-4"/>
          <w:w w:val="98"/>
          <w:sz w:val="21"/>
          <w:szCs w:val="21"/>
        </w:rPr>
      </w:pPr>
      <w:r w:rsidRPr="00BF545C">
        <w:rPr>
          <w:i/>
          <w:iCs/>
          <w:color w:val="000000"/>
          <w:spacing w:val="-4"/>
          <w:w w:val="98"/>
          <w:sz w:val="21"/>
          <w:szCs w:val="21"/>
          <w:u w:color="FF0000"/>
        </w:rPr>
        <w:t>Về</w:t>
      </w:r>
      <w:r w:rsidRPr="004F4811">
        <w:rPr>
          <w:i/>
          <w:iCs/>
          <w:color w:val="FF0000"/>
          <w:spacing w:val="-4"/>
          <w:w w:val="98"/>
          <w:sz w:val="21"/>
          <w:szCs w:val="21"/>
          <w:u w:color="FF0000"/>
        </w:rPr>
        <w:t xml:space="preserve"> phái</w:t>
      </w:r>
      <w:r w:rsidRPr="004F4811">
        <w:rPr>
          <w:i/>
          <w:iCs/>
          <w:color w:val="FF0000"/>
          <w:spacing w:val="-4"/>
          <w:w w:val="98"/>
          <w:sz w:val="21"/>
          <w:szCs w:val="21"/>
        </w:rPr>
        <w:t xml:space="preserve"> </w:t>
      </w:r>
      <w:r w:rsidRPr="00BF545C">
        <w:rPr>
          <w:i/>
          <w:iCs/>
          <w:spacing w:val="-4"/>
          <w:w w:val="98"/>
          <w:sz w:val="21"/>
          <w:szCs w:val="21"/>
        </w:rPr>
        <w:t>nhà trường:</w:t>
      </w:r>
    </w:p>
    <w:p w14:paraId="1CEA0A1D" w14:textId="285009BE" w:rsidR="00961AD3" w:rsidRPr="00BF545C" w:rsidRDefault="00961AD3" w:rsidP="00961AD3">
      <w:pPr>
        <w:ind w:firstLine="284"/>
        <w:jc w:val="both"/>
        <w:rPr>
          <w:spacing w:val="-4"/>
          <w:w w:val="98"/>
          <w:sz w:val="21"/>
          <w:szCs w:val="21"/>
        </w:rPr>
      </w:pPr>
      <w:r w:rsidRPr="00BF545C">
        <w:rPr>
          <w:spacing w:val="-4"/>
          <w:w w:val="98"/>
          <w:sz w:val="21"/>
          <w:szCs w:val="21"/>
        </w:rPr>
        <w:t xml:space="preserve">Nhà trường đã có sự </w:t>
      </w:r>
      <w:r w:rsidRPr="00BF545C">
        <w:rPr>
          <w:color w:val="000000"/>
          <w:spacing w:val="-4"/>
          <w:w w:val="98"/>
          <w:sz w:val="21"/>
          <w:szCs w:val="21"/>
          <w:u w:color="FF0000"/>
        </w:rPr>
        <w:t>chu</w:t>
      </w:r>
      <w:r w:rsidR="00BF545C" w:rsidRPr="004F4811">
        <w:rPr>
          <w:color w:val="000000"/>
          <w:spacing w:val="-4"/>
          <w:w w:val="98"/>
          <w:sz w:val="21"/>
          <w:szCs w:val="21"/>
          <w:u w:color="FF0000"/>
        </w:rPr>
        <w:t>ẩ</w:t>
      </w:r>
      <w:r w:rsidRPr="00BF545C">
        <w:rPr>
          <w:color w:val="000000"/>
          <w:spacing w:val="-4"/>
          <w:w w:val="98"/>
          <w:sz w:val="21"/>
          <w:szCs w:val="21"/>
          <w:u w:color="FF0000"/>
        </w:rPr>
        <w:t>n</w:t>
      </w:r>
      <w:r w:rsidRPr="00BF545C">
        <w:rPr>
          <w:spacing w:val="-4"/>
          <w:w w:val="98"/>
          <w:sz w:val="21"/>
          <w:szCs w:val="21"/>
        </w:rPr>
        <w:t xml:space="preserve"> bị và đầu tư về cơ sở vật chất kĩ thuật nhưng cũng còn một số tồn tại như: đường truyền internet đôi khi vẫn bị gián đoạn, cúp điện, hệ thống cách âm giữa các phòng học </w:t>
      </w:r>
      <w:r w:rsidRPr="00BF545C">
        <w:rPr>
          <w:color w:val="000000"/>
          <w:spacing w:val="-4"/>
          <w:w w:val="98"/>
          <w:sz w:val="21"/>
          <w:szCs w:val="21"/>
          <w:u w:color="FF0000"/>
        </w:rPr>
        <w:t>online</w:t>
      </w:r>
      <w:r w:rsidRPr="00BF545C">
        <w:rPr>
          <w:spacing w:val="-4"/>
          <w:w w:val="98"/>
          <w:sz w:val="21"/>
          <w:szCs w:val="21"/>
        </w:rPr>
        <w:t xml:space="preserve"> chưa tốt, đặc biệt là một số phòng mới được mở thêm. Việc âm thanh giữa các phòng chen lấn gây ồn ào, mất tập trung ảnh hưởng tới chất lượng dạy học.</w:t>
      </w:r>
    </w:p>
    <w:p w14:paraId="5992B6B4" w14:textId="77777777" w:rsidR="00961AD3" w:rsidRPr="00BF545C" w:rsidRDefault="00961AD3" w:rsidP="00961AD3">
      <w:pPr>
        <w:ind w:firstLine="284"/>
        <w:jc w:val="both"/>
        <w:rPr>
          <w:spacing w:val="-4"/>
          <w:w w:val="98"/>
          <w:sz w:val="21"/>
          <w:szCs w:val="21"/>
        </w:rPr>
      </w:pPr>
      <w:r w:rsidRPr="00BF545C">
        <w:rPr>
          <w:spacing w:val="-4"/>
          <w:w w:val="98"/>
          <w:sz w:val="21"/>
          <w:szCs w:val="21"/>
        </w:rPr>
        <w:t xml:space="preserve">Sĩ số của một lớp </w:t>
      </w:r>
      <w:r w:rsidRPr="00BF545C">
        <w:rPr>
          <w:color w:val="000000"/>
          <w:spacing w:val="-4"/>
          <w:w w:val="98"/>
          <w:sz w:val="21"/>
          <w:szCs w:val="21"/>
          <w:u w:color="FF0000"/>
        </w:rPr>
        <w:t>học online</w:t>
      </w:r>
      <w:r w:rsidRPr="00BF545C">
        <w:rPr>
          <w:spacing w:val="-4"/>
          <w:w w:val="98"/>
          <w:sz w:val="21"/>
          <w:szCs w:val="21"/>
        </w:rPr>
        <w:t xml:space="preserve"> khá đông gây khó khăn trong việc quản lý, kiểm soát chặt chẽ sinh viên của lớp cũng như thường xuyên tương tác với tất cả các sinh viên trong lớp học, đặc biệt là phần mềm </w:t>
      </w:r>
      <w:r w:rsidRPr="00BF545C">
        <w:rPr>
          <w:color w:val="000000"/>
          <w:spacing w:val="-4"/>
          <w:w w:val="98"/>
          <w:sz w:val="21"/>
          <w:szCs w:val="21"/>
          <w:u w:color="FF0000"/>
        </w:rPr>
        <w:t>google meet</w:t>
      </w:r>
      <w:r w:rsidRPr="00BF545C">
        <w:rPr>
          <w:spacing w:val="-4"/>
          <w:w w:val="98"/>
          <w:sz w:val="21"/>
          <w:szCs w:val="21"/>
        </w:rPr>
        <w:t>.</w:t>
      </w:r>
    </w:p>
    <w:p w14:paraId="6C77EBC2" w14:textId="77777777" w:rsidR="00961AD3" w:rsidRPr="00BF545C" w:rsidRDefault="00961AD3" w:rsidP="00961AD3">
      <w:pPr>
        <w:ind w:firstLine="284"/>
        <w:jc w:val="both"/>
        <w:rPr>
          <w:spacing w:val="-4"/>
          <w:w w:val="98"/>
          <w:sz w:val="21"/>
          <w:szCs w:val="21"/>
        </w:rPr>
      </w:pPr>
      <w:r w:rsidRPr="00BF545C">
        <w:rPr>
          <w:spacing w:val="-4"/>
          <w:w w:val="98"/>
          <w:sz w:val="21"/>
          <w:szCs w:val="21"/>
        </w:rPr>
        <w:t xml:space="preserve">Đối với phần mềm </w:t>
      </w:r>
      <w:r w:rsidRPr="00BF545C">
        <w:rPr>
          <w:color w:val="000000"/>
          <w:spacing w:val="-4"/>
          <w:w w:val="98"/>
          <w:sz w:val="21"/>
          <w:szCs w:val="21"/>
          <w:u w:color="FF0000"/>
        </w:rPr>
        <w:t>google meet</w:t>
      </w:r>
      <w:r w:rsidRPr="00BF545C">
        <w:rPr>
          <w:spacing w:val="-4"/>
          <w:w w:val="98"/>
          <w:sz w:val="21"/>
          <w:szCs w:val="21"/>
        </w:rPr>
        <w:t xml:space="preserve">, đây là phần mềm mới đưa vào giảng dạy sau đợt bùng phát Covid thứ 3 tại </w:t>
      </w:r>
      <w:r w:rsidRPr="00BF545C">
        <w:rPr>
          <w:color w:val="000000"/>
          <w:spacing w:val="-4"/>
          <w:w w:val="98"/>
          <w:sz w:val="21"/>
          <w:szCs w:val="21"/>
          <w:u w:color="FF0000"/>
        </w:rPr>
        <w:t>Thành phố</w:t>
      </w:r>
      <w:r w:rsidRPr="00BF545C">
        <w:rPr>
          <w:spacing w:val="-4"/>
          <w:w w:val="98"/>
          <w:sz w:val="21"/>
          <w:szCs w:val="21"/>
        </w:rPr>
        <w:t xml:space="preserve"> Hồ Chí Minh và được nhà trường đồng loạt tổ chức giảng dạy từ đầu tháng 6/2021. Mặc dù có sự chuẩn bị, hỗ trợ rất nhiều từ phía nhà trường nhưng giảng viên còn nhiều khó khăn nhất là công tác quản lý lớp học.</w:t>
      </w:r>
    </w:p>
    <w:p w14:paraId="4F9C5F8C" w14:textId="77777777" w:rsidR="00961AD3" w:rsidRPr="00BF545C" w:rsidRDefault="00961AD3" w:rsidP="00961AD3">
      <w:pPr>
        <w:pStyle w:val="ListParagraph"/>
        <w:ind w:left="0" w:firstLine="284"/>
        <w:jc w:val="both"/>
        <w:rPr>
          <w:i/>
          <w:iCs/>
          <w:spacing w:val="-4"/>
          <w:w w:val="98"/>
          <w:sz w:val="21"/>
          <w:szCs w:val="21"/>
        </w:rPr>
      </w:pPr>
      <w:r w:rsidRPr="00BF545C">
        <w:rPr>
          <w:i/>
          <w:iCs/>
          <w:spacing w:val="-4"/>
          <w:w w:val="98"/>
          <w:sz w:val="21"/>
          <w:szCs w:val="21"/>
        </w:rPr>
        <w:t>Về phía giảng viên</w:t>
      </w:r>
    </w:p>
    <w:p w14:paraId="3D0A5141" w14:textId="77777777" w:rsidR="00961AD3" w:rsidRPr="00BF545C" w:rsidRDefault="00961AD3" w:rsidP="00961AD3">
      <w:pPr>
        <w:ind w:firstLine="284"/>
        <w:jc w:val="both"/>
        <w:rPr>
          <w:spacing w:val="-4"/>
          <w:w w:val="98"/>
          <w:sz w:val="21"/>
          <w:szCs w:val="21"/>
        </w:rPr>
      </w:pPr>
      <w:r w:rsidRPr="00BF545C">
        <w:rPr>
          <w:spacing w:val="-4"/>
          <w:w w:val="98"/>
          <w:sz w:val="21"/>
          <w:szCs w:val="21"/>
        </w:rPr>
        <w:lastRenderedPageBreak/>
        <w:t xml:space="preserve">Năng lực chuyên môn cũng như phương pháp giảng dạy của một số giảng viên cũng còn hạn chế nhất định, chưa nhiệt tình với </w:t>
      </w:r>
      <w:r w:rsidRPr="00BF545C">
        <w:rPr>
          <w:color w:val="000000"/>
          <w:spacing w:val="-4"/>
          <w:w w:val="98"/>
          <w:sz w:val="21"/>
          <w:szCs w:val="21"/>
          <w:u w:color="FF0000"/>
        </w:rPr>
        <w:t>giờ dạy</w:t>
      </w:r>
      <w:r w:rsidRPr="00BF545C">
        <w:rPr>
          <w:spacing w:val="-4"/>
          <w:w w:val="98"/>
          <w:sz w:val="21"/>
          <w:szCs w:val="21"/>
        </w:rPr>
        <w:t xml:space="preserve"> của mình, ngại đổi mới, ngại tìm tòi áp dụng những phương pháp phương tiện giảng dạy mới, hiện đại vào giảng dạy nên chưa phát huy được tính tích cực, chủ động của sinh viên trong việc lĩnh hội các kiến thức. Việc giảng dạy </w:t>
      </w:r>
      <w:r w:rsidRPr="00BF545C">
        <w:rPr>
          <w:color w:val="000000"/>
          <w:spacing w:val="-4"/>
          <w:w w:val="98"/>
          <w:sz w:val="21"/>
          <w:szCs w:val="21"/>
          <w:u w:color="FF0000"/>
        </w:rPr>
        <w:t>online</w:t>
      </w:r>
      <w:r w:rsidRPr="00BF545C">
        <w:rPr>
          <w:spacing w:val="-4"/>
          <w:w w:val="98"/>
          <w:sz w:val="21"/>
          <w:szCs w:val="21"/>
        </w:rPr>
        <w:t xml:space="preserve"> sẽ có nhiều lợi thế khi khai thác trên hệ thống Internet nhưng cũng gặp một số khó khăn khi triển khai một số phương pháp dạy học truyền thống. Ví dụ tương tác trực tiếp (</w:t>
      </w:r>
      <w:r w:rsidRPr="00BF545C">
        <w:rPr>
          <w:color w:val="000000"/>
          <w:spacing w:val="-4"/>
          <w:w w:val="98"/>
          <w:sz w:val="21"/>
          <w:szCs w:val="21"/>
          <w:u w:color="FF0000"/>
        </w:rPr>
        <w:t>face to face</w:t>
      </w:r>
      <w:r w:rsidRPr="00BF545C">
        <w:rPr>
          <w:spacing w:val="-4"/>
          <w:w w:val="98"/>
          <w:sz w:val="21"/>
          <w:szCs w:val="21"/>
        </w:rPr>
        <w:t xml:space="preserve">) nhiều em không có </w:t>
      </w:r>
      <w:r w:rsidRPr="00BF545C">
        <w:rPr>
          <w:color w:val="000000"/>
          <w:spacing w:val="-4"/>
          <w:w w:val="98"/>
          <w:sz w:val="21"/>
          <w:szCs w:val="21"/>
          <w:u w:color="FF0000"/>
        </w:rPr>
        <w:t>camera</w:t>
      </w:r>
      <w:r w:rsidRPr="00BF545C">
        <w:rPr>
          <w:spacing w:val="-4"/>
          <w:w w:val="98"/>
          <w:sz w:val="21"/>
          <w:szCs w:val="21"/>
        </w:rPr>
        <w:t xml:space="preserve">, </w:t>
      </w:r>
      <w:r w:rsidRPr="00BF545C">
        <w:rPr>
          <w:color w:val="000000"/>
          <w:spacing w:val="-4"/>
          <w:w w:val="98"/>
          <w:sz w:val="21"/>
          <w:szCs w:val="21"/>
          <w:u w:color="FF0000"/>
        </w:rPr>
        <w:t>micro</w:t>
      </w:r>
      <w:r w:rsidRPr="00BF545C">
        <w:rPr>
          <w:spacing w:val="-4"/>
          <w:w w:val="98"/>
          <w:sz w:val="21"/>
          <w:szCs w:val="21"/>
        </w:rPr>
        <w:t xml:space="preserve"> làm cho việc truyền tải nội dung giữa cô và </w:t>
      </w:r>
      <w:r w:rsidRPr="00BF545C">
        <w:rPr>
          <w:color w:val="000000"/>
          <w:spacing w:val="-4"/>
          <w:w w:val="98"/>
          <w:sz w:val="21"/>
          <w:szCs w:val="21"/>
          <w:u w:color="FF0000"/>
        </w:rPr>
        <w:t>trò gặp</w:t>
      </w:r>
      <w:r w:rsidRPr="00BF545C">
        <w:rPr>
          <w:spacing w:val="-4"/>
          <w:w w:val="98"/>
          <w:sz w:val="21"/>
          <w:szCs w:val="21"/>
        </w:rPr>
        <w:t xml:space="preserve"> những hạn chế. Hay khi giảng viên muốn áp dụng một số trò chơi tập thể thì rất khó thực hiện.</w:t>
      </w:r>
    </w:p>
    <w:p w14:paraId="4FDC0AD2" w14:textId="77777777" w:rsidR="00961AD3" w:rsidRPr="00BF545C" w:rsidRDefault="00961AD3" w:rsidP="00961AD3">
      <w:pPr>
        <w:ind w:firstLine="284"/>
        <w:jc w:val="both"/>
        <w:rPr>
          <w:i/>
          <w:iCs/>
          <w:spacing w:val="-4"/>
          <w:w w:val="98"/>
          <w:sz w:val="21"/>
          <w:szCs w:val="21"/>
        </w:rPr>
      </w:pPr>
      <w:r w:rsidRPr="00BF545C">
        <w:rPr>
          <w:i/>
          <w:iCs/>
          <w:spacing w:val="-4"/>
          <w:w w:val="98"/>
          <w:sz w:val="21"/>
          <w:szCs w:val="21"/>
        </w:rPr>
        <w:t>Về phía sinh viên</w:t>
      </w:r>
    </w:p>
    <w:p w14:paraId="4797FCD2" w14:textId="19475CC5" w:rsidR="00961AD3" w:rsidRPr="00BF545C" w:rsidRDefault="00961AD3" w:rsidP="00961AD3">
      <w:pPr>
        <w:ind w:firstLine="284"/>
        <w:jc w:val="both"/>
        <w:rPr>
          <w:spacing w:val="-4"/>
          <w:w w:val="98"/>
          <w:sz w:val="21"/>
          <w:szCs w:val="21"/>
        </w:rPr>
      </w:pPr>
      <w:r w:rsidRPr="00BF545C">
        <w:rPr>
          <w:color w:val="000000"/>
          <w:spacing w:val="-4"/>
          <w:w w:val="98"/>
          <w:sz w:val="21"/>
          <w:szCs w:val="21"/>
          <w:u w:color="FF0000"/>
        </w:rPr>
        <w:t>Khi học</w:t>
      </w:r>
      <w:r w:rsidRPr="00BF545C">
        <w:rPr>
          <w:spacing w:val="-4"/>
          <w:w w:val="98"/>
          <w:sz w:val="21"/>
          <w:szCs w:val="21"/>
        </w:rPr>
        <w:t xml:space="preserve"> </w:t>
      </w:r>
      <w:r w:rsidR="00BF545C" w:rsidRPr="004F4811">
        <w:rPr>
          <w:spacing w:val="-4"/>
          <w:w w:val="98"/>
          <w:sz w:val="21"/>
          <w:szCs w:val="21"/>
        </w:rPr>
        <w:t xml:space="preserve">sinh </w:t>
      </w:r>
      <w:r w:rsidRPr="00BF545C">
        <w:rPr>
          <w:spacing w:val="-4"/>
          <w:w w:val="98"/>
          <w:sz w:val="21"/>
          <w:szCs w:val="21"/>
        </w:rPr>
        <w:t xml:space="preserve">bước vào </w:t>
      </w:r>
      <w:r w:rsidRPr="00BF545C">
        <w:rPr>
          <w:color w:val="000000"/>
          <w:spacing w:val="-4"/>
          <w:w w:val="98"/>
          <w:sz w:val="21"/>
          <w:szCs w:val="21"/>
          <w:u w:color="FF0000"/>
        </w:rPr>
        <w:t>online</w:t>
      </w:r>
      <w:r w:rsidRPr="00BF545C">
        <w:rPr>
          <w:spacing w:val="-4"/>
          <w:w w:val="98"/>
          <w:sz w:val="21"/>
          <w:szCs w:val="21"/>
        </w:rPr>
        <w:t xml:space="preserve"> nhiều sinh viên chưa thích ứng kịp. Các em hầu như bắt đầu tiếp cận với một môi trường giáo dục mới từ THPT lên Cao đẳng. Việc thay đổi hình thức, phương pháp học tập mới gây cho các em không ít những khó khăn bỡ ngỡ.</w:t>
      </w:r>
    </w:p>
    <w:p w14:paraId="2CCAD8A9" w14:textId="77777777" w:rsidR="00961AD3" w:rsidRPr="00BF545C" w:rsidRDefault="00961AD3" w:rsidP="00961AD3">
      <w:pPr>
        <w:ind w:firstLine="284"/>
        <w:jc w:val="both"/>
        <w:rPr>
          <w:spacing w:val="-4"/>
          <w:w w:val="98"/>
          <w:sz w:val="21"/>
          <w:szCs w:val="21"/>
        </w:rPr>
      </w:pPr>
      <w:r w:rsidRPr="00BF545C">
        <w:rPr>
          <w:spacing w:val="-4"/>
          <w:w w:val="98"/>
          <w:sz w:val="21"/>
          <w:szCs w:val="21"/>
        </w:rPr>
        <w:t xml:space="preserve">Một bộ phận sinh viên hiện nay chưa có tinh thần tự giác học tập, thụ động, ỉ lại, thiếu say mê, sáng tạo, nhiệt huyết. Nhiều em tham gia lớp học với tư cách đối phó. </w:t>
      </w:r>
    </w:p>
    <w:p w14:paraId="7CE69319" w14:textId="77777777" w:rsidR="00961AD3" w:rsidRPr="00BF545C" w:rsidRDefault="00961AD3" w:rsidP="00961AD3">
      <w:pPr>
        <w:ind w:firstLine="284"/>
        <w:jc w:val="both"/>
        <w:rPr>
          <w:spacing w:val="-4"/>
          <w:w w:val="98"/>
          <w:sz w:val="21"/>
          <w:szCs w:val="21"/>
        </w:rPr>
      </w:pPr>
      <w:r w:rsidRPr="00BF545C">
        <w:rPr>
          <w:spacing w:val="-4"/>
          <w:w w:val="98"/>
          <w:sz w:val="21"/>
          <w:szCs w:val="21"/>
        </w:rPr>
        <w:t xml:space="preserve">Bên cạnh đó, điều kiện học tập của một bộ phận sinh viên chưa đủ đáp ứng cho việc học tập </w:t>
      </w:r>
      <w:r w:rsidRPr="00BF545C">
        <w:rPr>
          <w:color w:val="000000"/>
          <w:spacing w:val="-4"/>
          <w:w w:val="98"/>
          <w:sz w:val="21"/>
          <w:szCs w:val="21"/>
          <w:u w:color="FF0000"/>
        </w:rPr>
        <w:t>online</w:t>
      </w:r>
      <w:r w:rsidRPr="00BF545C">
        <w:rPr>
          <w:spacing w:val="-4"/>
          <w:w w:val="98"/>
          <w:sz w:val="21"/>
          <w:szCs w:val="21"/>
        </w:rPr>
        <w:t xml:space="preserve"> như khu vực không có </w:t>
      </w:r>
      <w:r w:rsidRPr="00BF545C">
        <w:rPr>
          <w:color w:val="000000"/>
          <w:spacing w:val="-4"/>
          <w:w w:val="98"/>
          <w:sz w:val="21"/>
          <w:szCs w:val="21"/>
          <w:u w:color="FF0000"/>
        </w:rPr>
        <w:t>sóng wifi</w:t>
      </w:r>
      <w:r w:rsidRPr="00BF545C">
        <w:rPr>
          <w:spacing w:val="-4"/>
          <w:w w:val="98"/>
          <w:sz w:val="21"/>
          <w:szCs w:val="21"/>
        </w:rPr>
        <w:t xml:space="preserve"> các em phải sử dụng 3G, 4G gây tốn kém, khi hết dung lượng thì các em không học, hoặc nơi có sóng không ổn định, một số em không có hệ thống âm thanh, </w:t>
      </w:r>
      <w:r w:rsidRPr="00BF545C">
        <w:rPr>
          <w:color w:val="000000"/>
          <w:spacing w:val="-4"/>
          <w:w w:val="98"/>
          <w:sz w:val="21"/>
          <w:szCs w:val="21"/>
          <w:u w:color="FF0000"/>
        </w:rPr>
        <w:t>camera</w:t>
      </w:r>
      <w:r w:rsidRPr="00BF545C">
        <w:rPr>
          <w:spacing w:val="-4"/>
          <w:w w:val="98"/>
          <w:sz w:val="21"/>
          <w:szCs w:val="21"/>
        </w:rPr>
        <w:t xml:space="preserve"> trong quá trình học tập, một số khác học tại KTX hay thư viện khó khăn việc di chuyển…</w:t>
      </w:r>
    </w:p>
    <w:p w14:paraId="34A61FC4" w14:textId="77777777" w:rsidR="00961AD3" w:rsidRPr="00BF545C" w:rsidRDefault="00961AD3" w:rsidP="00961AD3">
      <w:pPr>
        <w:ind w:firstLine="284"/>
        <w:jc w:val="both"/>
        <w:rPr>
          <w:b/>
          <w:spacing w:val="-4"/>
          <w:w w:val="98"/>
          <w:sz w:val="21"/>
          <w:szCs w:val="21"/>
        </w:rPr>
      </w:pPr>
      <w:r w:rsidRPr="00BF545C">
        <w:rPr>
          <w:b/>
          <w:spacing w:val="-4"/>
          <w:w w:val="98"/>
          <w:sz w:val="21"/>
          <w:szCs w:val="21"/>
        </w:rPr>
        <w:t>3. Một số kinh nghiệm góp phần nâng cao hiệu quả giảng dạy trực tuyến môn Giáo dục chính trị tại trường Cao đẳng Lý Tự Trọng</w:t>
      </w:r>
    </w:p>
    <w:p w14:paraId="641D7B71" w14:textId="77777777" w:rsidR="00961AD3" w:rsidRPr="00BF545C" w:rsidRDefault="00961AD3" w:rsidP="00961AD3">
      <w:pPr>
        <w:ind w:firstLine="284"/>
        <w:jc w:val="both"/>
        <w:rPr>
          <w:i/>
          <w:color w:val="000000" w:themeColor="text1"/>
          <w:spacing w:val="-4"/>
          <w:w w:val="98"/>
          <w:sz w:val="21"/>
          <w:szCs w:val="21"/>
        </w:rPr>
      </w:pPr>
      <w:r w:rsidRPr="00BF545C">
        <w:rPr>
          <w:i/>
          <w:color w:val="000000" w:themeColor="text1"/>
          <w:spacing w:val="-4"/>
          <w:w w:val="98"/>
          <w:sz w:val="21"/>
          <w:szCs w:val="21"/>
        </w:rPr>
        <w:t xml:space="preserve">3.1. </w:t>
      </w:r>
      <w:r w:rsidRPr="00BF545C">
        <w:rPr>
          <w:i/>
          <w:color w:val="000000"/>
          <w:spacing w:val="-4"/>
          <w:w w:val="98"/>
          <w:sz w:val="21"/>
          <w:szCs w:val="21"/>
          <w:u w:color="FF0000"/>
        </w:rPr>
        <w:t>Giảng viên cần chuẩn</w:t>
      </w:r>
      <w:r w:rsidRPr="00BF545C">
        <w:rPr>
          <w:i/>
          <w:color w:val="000000" w:themeColor="text1"/>
          <w:spacing w:val="-4"/>
          <w:w w:val="98"/>
          <w:sz w:val="21"/>
          <w:szCs w:val="21"/>
        </w:rPr>
        <w:t xml:space="preserve"> bị, xây dựng bài giảng chu đáo</w:t>
      </w:r>
    </w:p>
    <w:p w14:paraId="5A1584B4" w14:textId="1EACAEB1" w:rsidR="00961AD3" w:rsidRPr="00BF545C" w:rsidRDefault="00961AD3" w:rsidP="00961AD3">
      <w:pPr>
        <w:tabs>
          <w:tab w:val="left" w:pos="567"/>
          <w:tab w:val="left" w:pos="1418"/>
        </w:tabs>
        <w:ind w:firstLine="284"/>
        <w:jc w:val="both"/>
        <w:rPr>
          <w:spacing w:val="-4"/>
          <w:w w:val="98"/>
          <w:sz w:val="21"/>
          <w:szCs w:val="21"/>
        </w:rPr>
      </w:pPr>
      <w:r w:rsidRPr="00BF545C">
        <w:rPr>
          <w:iCs/>
          <w:color w:val="000000" w:themeColor="text1"/>
          <w:spacing w:val="-4"/>
          <w:w w:val="98"/>
          <w:sz w:val="21"/>
          <w:szCs w:val="21"/>
        </w:rPr>
        <w:t xml:space="preserve">Quyết định thành công hay thất bại của tiết học </w:t>
      </w:r>
      <w:r w:rsidRPr="00BF545C">
        <w:rPr>
          <w:iCs/>
          <w:color w:val="000000"/>
          <w:spacing w:val="-4"/>
          <w:w w:val="98"/>
          <w:sz w:val="21"/>
          <w:szCs w:val="21"/>
          <w:u w:color="FF0000"/>
        </w:rPr>
        <w:t>ph</w:t>
      </w:r>
      <w:r w:rsidR="00BF545C" w:rsidRPr="004F4811">
        <w:rPr>
          <w:iCs/>
          <w:color w:val="000000"/>
          <w:spacing w:val="-4"/>
          <w:w w:val="98"/>
          <w:sz w:val="21"/>
          <w:szCs w:val="21"/>
          <w:u w:color="FF0000"/>
        </w:rPr>
        <w:t>ụ</w:t>
      </w:r>
      <w:r w:rsidRPr="00BF545C">
        <w:rPr>
          <w:iCs/>
          <w:color w:val="000000"/>
          <w:spacing w:val="-4"/>
          <w:w w:val="98"/>
          <w:sz w:val="21"/>
          <w:szCs w:val="21"/>
          <w:u w:color="FF0000"/>
        </w:rPr>
        <w:t xml:space="preserve"> thuộc</w:t>
      </w:r>
      <w:r w:rsidRPr="00BF545C">
        <w:rPr>
          <w:iCs/>
          <w:color w:val="000000" w:themeColor="text1"/>
          <w:spacing w:val="-4"/>
          <w:w w:val="98"/>
          <w:sz w:val="21"/>
          <w:szCs w:val="21"/>
        </w:rPr>
        <w:t xml:space="preserve"> rất nhiều vào công đoạn xây dựng, chuẩn bị bài giảng trước khi tiến hành giảng dạy. Không một tiết giảng nào gọi là thành công nếu giảng viên không có sự đầu tư thời gian, công sức cho bài giảng ngay từ đầu. Hơn nữa, việc giảng dạy </w:t>
      </w:r>
      <w:r w:rsidRPr="00BF545C">
        <w:rPr>
          <w:iCs/>
          <w:color w:val="000000"/>
          <w:spacing w:val="-4"/>
          <w:w w:val="98"/>
          <w:sz w:val="21"/>
          <w:szCs w:val="21"/>
          <w:u w:color="FF0000"/>
        </w:rPr>
        <w:t>online</w:t>
      </w:r>
      <w:r w:rsidRPr="00BF545C">
        <w:rPr>
          <w:iCs/>
          <w:color w:val="000000" w:themeColor="text1"/>
          <w:spacing w:val="-4"/>
          <w:w w:val="98"/>
          <w:sz w:val="21"/>
          <w:szCs w:val="21"/>
        </w:rPr>
        <w:t xml:space="preserve"> là hình thức giảng dạy mới nên việc đầu tư công phu, chu đáo cho tiết học lại càng nên cần thiết hơn hình thức dạy học truyền thống trước đây. Do vậy,</w:t>
      </w:r>
      <w:r w:rsidRPr="00BF545C">
        <w:rPr>
          <w:b/>
          <w:i/>
          <w:color w:val="000000" w:themeColor="text1"/>
          <w:spacing w:val="-4"/>
          <w:w w:val="98"/>
          <w:sz w:val="21"/>
          <w:szCs w:val="21"/>
        </w:rPr>
        <w:t xml:space="preserve"> </w:t>
      </w:r>
      <w:r w:rsidRPr="00BF545C">
        <w:rPr>
          <w:color w:val="000000" w:themeColor="text1"/>
          <w:spacing w:val="-4"/>
          <w:w w:val="98"/>
          <w:sz w:val="21"/>
          <w:szCs w:val="21"/>
        </w:rPr>
        <w:t xml:space="preserve">giảng viên cần </w:t>
      </w:r>
      <w:r w:rsidRPr="00BF545C">
        <w:rPr>
          <w:color w:val="000000" w:themeColor="text1"/>
          <w:spacing w:val="-4"/>
          <w:w w:val="98"/>
          <w:sz w:val="21"/>
          <w:szCs w:val="21"/>
          <w:lang w:val="nl-NL"/>
        </w:rPr>
        <w:t>xây dựng bài, chuẩn bị nội dung bài chu đáo</w:t>
      </w:r>
      <w:r w:rsidRPr="00BF545C">
        <w:rPr>
          <w:color w:val="000000" w:themeColor="text1"/>
          <w:spacing w:val="-4"/>
          <w:w w:val="98"/>
          <w:sz w:val="21"/>
          <w:szCs w:val="21"/>
        </w:rPr>
        <w:t xml:space="preserve"> và thiết kế bài giảng sinh động. Dạy học </w:t>
      </w:r>
      <w:r w:rsidRPr="00BF545C">
        <w:rPr>
          <w:spacing w:val="-4"/>
          <w:w w:val="98"/>
          <w:sz w:val="21"/>
          <w:szCs w:val="21"/>
        </w:rPr>
        <w:t xml:space="preserve">trực tuyến sẽ gặp nhiều khó khăn khi giảng viên không thể quan sát được thái độ học tập của tất cả sinh viên cùng một thời điểm. Vì vậy, để thu hút, lôi cuốn sinh vào bài giảng thì công đoạn đầu tiên và theo tôi là quan trọng nhất đó vẫn là thiết kế bài giảng tỉ mỉ, chu đáo trước khi tiến hành công tác giảng dạy. Việc thiết kế </w:t>
      </w:r>
      <w:r w:rsidRPr="00BF545C">
        <w:rPr>
          <w:color w:val="000000"/>
          <w:spacing w:val="-4"/>
          <w:w w:val="98"/>
          <w:sz w:val="21"/>
          <w:szCs w:val="21"/>
          <w:u w:color="FF0000"/>
        </w:rPr>
        <w:t>sli</w:t>
      </w:r>
      <w:r w:rsidR="00BF545C" w:rsidRPr="004F4811">
        <w:rPr>
          <w:color w:val="000000"/>
          <w:spacing w:val="-4"/>
          <w:w w:val="98"/>
          <w:sz w:val="21"/>
          <w:szCs w:val="21"/>
          <w:u w:color="FF0000"/>
        </w:rPr>
        <w:t>d</w:t>
      </w:r>
      <w:r w:rsidRPr="00BF545C">
        <w:rPr>
          <w:color w:val="000000"/>
          <w:spacing w:val="-4"/>
          <w:w w:val="98"/>
          <w:sz w:val="21"/>
          <w:szCs w:val="21"/>
          <w:u w:color="FF0000"/>
        </w:rPr>
        <w:t>e</w:t>
      </w:r>
      <w:r w:rsidRPr="00BF545C">
        <w:rPr>
          <w:spacing w:val="-4"/>
          <w:w w:val="98"/>
          <w:sz w:val="21"/>
          <w:szCs w:val="21"/>
        </w:rPr>
        <w:t xml:space="preserve"> bài giảng với những hình ảnh trực quan, những thước phim tư liệu, sơ đồ hệ thống hóa sẽ giúp sinh viên dễ dàng tiếp thu kiến thức và hứng thú trong việc học.</w:t>
      </w:r>
      <w:r w:rsidRPr="00BF545C">
        <w:rPr>
          <w:iCs/>
          <w:color w:val="000000" w:themeColor="text1"/>
          <w:spacing w:val="-4"/>
          <w:w w:val="98"/>
          <w:sz w:val="21"/>
          <w:szCs w:val="21"/>
        </w:rPr>
        <w:t xml:space="preserve"> </w:t>
      </w:r>
      <w:r w:rsidRPr="00BF545C">
        <w:rPr>
          <w:spacing w:val="-4"/>
          <w:w w:val="98"/>
          <w:sz w:val="21"/>
          <w:szCs w:val="21"/>
        </w:rPr>
        <w:t>Bên cạnh đó, khi bài giảng được chuẩn bị chu đáo giảng viên sẽ tự tin, chủ động tránh những tình huống sư phạm không lường trước.</w:t>
      </w:r>
    </w:p>
    <w:p w14:paraId="0690C164" w14:textId="77777777" w:rsidR="00961AD3" w:rsidRPr="00BF545C" w:rsidRDefault="00961AD3" w:rsidP="00961AD3">
      <w:pPr>
        <w:pStyle w:val="ListParagraph"/>
        <w:ind w:left="0" w:firstLine="284"/>
        <w:jc w:val="both"/>
        <w:rPr>
          <w:i/>
          <w:iCs/>
          <w:color w:val="000000" w:themeColor="text1"/>
          <w:spacing w:val="-4"/>
          <w:w w:val="98"/>
          <w:sz w:val="21"/>
          <w:szCs w:val="21"/>
        </w:rPr>
      </w:pPr>
      <w:r w:rsidRPr="00BF545C">
        <w:rPr>
          <w:i/>
          <w:iCs/>
          <w:spacing w:val="-4"/>
          <w:w w:val="98"/>
          <w:sz w:val="21"/>
          <w:szCs w:val="21"/>
        </w:rPr>
        <w:t>3.2. Giảng viên cần phải đổi mới phương pháp giảng dạy phù hợp trong điều kiện mới</w:t>
      </w:r>
    </w:p>
    <w:p w14:paraId="7A57BE31" w14:textId="77777777" w:rsidR="00961AD3" w:rsidRPr="00BF545C" w:rsidRDefault="00961AD3" w:rsidP="00961AD3">
      <w:pPr>
        <w:ind w:firstLine="284"/>
        <w:jc w:val="both"/>
        <w:rPr>
          <w:iCs/>
          <w:spacing w:val="-4"/>
          <w:w w:val="98"/>
          <w:sz w:val="21"/>
          <w:szCs w:val="21"/>
        </w:rPr>
      </w:pPr>
      <w:r w:rsidRPr="00BF545C">
        <w:rPr>
          <w:iCs/>
          <w:spacing w:val="-4"/>
          <w:w w:val="98"/>
          <w:sz w:val="21"/>
          <w:szCs w:val="21"/>
        </w:rPr>
        <w:t>Chúng ta đều biết, không có phương pháp nào được coi là vạn năng, chính vì thế cần phải sử dụng một cách tổng hợp, linh hoạt các phương pháp giảng dạy cho phù hợp với mục tiêu, đặc điểm, tình hình cũng như đối tượng người học.</w:t>
      </w:r>
    </w:p>
    <w:p w14:paraId="132845BB" w14:textId="77777777" w:rsidR="00961AD3" w:rsidRPr="00BF545C" w:rsidRDefault="00961AD3" w:rsidP="00961AD3">
      <w:pPr>
        <w:ind w:firstLine="284"/>
        <w:jc w:val="both"/>
        <w:rPr>
          <w:iCs/>
          <w:spacing w:val="-4"/>
          <w:w w:val="98"/>
          <w:sz w:val="21"/>
          <w:szCs w:val="21"/>
        </w:rPr>
      </w:pPr>
      <w:r w:rsidRPr="00BF545C">
        <w:rPr>
          <w:iCs/>
          <w:spacing w:val="-4"/>
          <w:w w:val="98"/>
          <w:sz w:val="21"/>
          <w:szCs w:val="21"/>
        </w:rPr>
        <w:t xml:space="preserve">Đổi mới phương pháp giảng dạy trong tình hình mới đáp ứng hiệu quả của dạy học </w:t>
      </w:r>
      <w:r w:rsidRPr="00BF545C">
        <w:rPr>
          <w:iCs/>
          <w:color w:val="000000"/>
          <w:spacing w:val="-4"/>
          <w:w w:val="98"/>
          <w:sz w:val="21"/>
          <w:szCs w:val="21"/>
          <w:u w:color="FF0000"/>
        </w:rPr>
        <w:t>online</w:t>
      </w:r>
      <w:r w:rsidRPr="00BF545C">
        <w:rPr>
          <w:iCs/>
          <w:spacing w:val="-4"/>
          <w:w w:val="98"/>
          <w:sz w:val="21"/>
          <w:szCs w:val="21"/>
        </w:rPr>
        <w:t xml:space="preserve"> là công việc cần thiết và quan trọng. Khác với dạy học theo phương pháp truyền thống, dạy học </w:t>
      </w:r>
      <w:r w:rsidRPr="00BF545C">
        <w:rPr>
          <w:iCs/>
          <w:color w:val="000000"/>
          <w:spacing w:val="-4"/>
          <w:w w:val="98"/>
          <w:sz w:val="21"/>
          <w:szCs w:val="21"/>
          <w:u w:color="FF0000"/>
        </w:rPr>
        <w:t>online</w:t>
      </w:r>
      <w:r w:rsidRPr="00BF545C">
        <w:rPr>
          <w:iCs/>
          <w:spacing w:val="-4"/>
          <w:w w:val="98"/>
          <w:sz w:val="21"/>
          <w:szCs w:val="21"/>
        </w:rPr>
        <w:t xml:space="preserve"> sẽ đứng trước những khó khăn, trở ngại hiếm có trong tiền lệ như: không thể hoặc khó tổ chức trao đổi trực tiếp (</w:t>
      </w:r>
      <w:r w:rsidRPr="00BF545C">
        <w:rPr>
          <w:iCs/>
          <w:color w:val="000000"/>
          <w:spacing w:val="-4"/>
          <w:w w:val="98"/>
          <w:sz w:val="21"/>
          <w:szCs w:val="21"/>
          <w:u w:color="FF0000"/>
        </w:rPr>
        <w:t>face to face</w:t>
      </w:r>
      <w:r w:rsidRPr="00BF545C">
        <w:rPr>
          <w:iCs/>
          <w:spacing w:val="-4"/>
          <w:w w:val="98"/>
          <w:sz w:val="21"/>
          <w:szCs w:val="21"/>
        </w:rPr>
        <w:t>), hạn chế đường truyền, khó tổ chức các hình thức trò chơi theo nhóm, trò chơi vận động…Thêm vào đó, đặc thù của môn học Giáo dục chính trị với nhiều thuật ngữ khô khan, nặng tính chất lý luận, giảng viên khó quản lý, nắm bắt thông tin ngược chiều của sinh viên. Từ những nguyên nhân buộc giảng viên phải đổi mới, tìm ra những phương pháp dạy học tích cực phù hợp. Bản thân tôi xin chỉ ra một số phương pháp mà mình đã sử dụng và nhận thấy hiệu quả trong thời gian qua.</w:t>
      </w:r>
    </w:p>
    <w:p w14:paraId="0B07C804" w14:textId="54BF6511" w:rsidR="00961AD3" w:rsidRPr="00BF545C" w:rsidRDefault="00961AD3" w:rsidP="00961AD3">
      <w:pPr>
        <w:ind w:firstLine="284"/>
        <w:jc w:val="both"/>
        <w:rPr>
          <w:iCs/>
          <w:spacing w:val="-4"/>
          <w:w w:val="98"/>
          <w:sz w:val="21"/>
          <w:szCs w:val="21"/>
        </w:rPr>
      </w:pPr>
      <w:r w:rsidRPr="00BF545C">
        <w:rPr>
          <w:i/>
          <w:spacing w:val="-4"/>
          <w:w w:val="98"/>
          <w:sz w:val="21"/>
          <w:szCs w:val="21"/>
        </w:rPr>
        <w:t>Thứ nhất</w:t>
      </w:r>
      <w:r w:rsidRPr="00BF545C">
        <w:rPr>
          <w:iCs/>
          <w:spacing w:val="-4"/>
          <w:w w:val="98"/>
          <w:sz w:val="21"/>
          <w:szCs w:val="21"/>
        </w:rPr>
        <w:t xml:space="preserve">, tăng cường phương pháp vấn đáp, trao đổi thông tin. </w:t>
      </w:r>
      <w:r w:rsidRPr="00BF545C">
        <w:rPr>
          <w:iCs/>
          <w:color w:val="000000"/>
          <w:spacing w:val="-4"/>
          <w:w w:val="98"/>
          <w:sz w:val="21"/>
          <w:szCs w:val="21"/>
          <w:u w:color="FF0000"/>
        </w:rPr>
        <w:t>Dạy học online</w:t>
      </w:r>
      <w:r w:rsidRPr="00BF545C">
        <w:rPr>
          <w:iCs/>
          <w:spacing w:val="-4"/>
          <w:w w:val="98"/>
          <w:sz w:val="21"/>
          <w:szCs w:val="21"/>
        </w:rPr>
        <w:t xml:space="preserve"> là hình thức mới khác hẳn dạy học truyền thống về việc quan sát, bao quát lớp học. Sinh viên có rất nhiều lý do chủ quan và khách quan để không </w:t>
      </w:r>
      <w:r w:rsidRPr="00BF545C">
        <w:rPr>
          <w:iCs/>
          <w:color w:val="000000"/>
          <w:spacing w:val="-4"/>
          <w:w w:val="98"/>
          <w:sz w:val="21"/>
          <w:szCs w:val="21"/>
          <w:u w:color="FF0000"/>
        </w:rPr>
        <w:t>bật camera</w:t>
      </w:r>
      <w:r w:rsidRPr="00BF545C">
        <w:rPr>
          <w:iCs/>
          <w:spacing w:val="-4"/>
          <w:w w:val="98"/>
          <w:sz w:val="21"/>
          <w:szCs w:val="21"/>
        </w:rPr>
        <w:t xml:space="preserve"> trong quá trình tham gia học tập. Hoặc với phần mềm </w:t>
      </w:r>
      <w:r w:rsidRPr="00BF545C">
        <w:rPr>
          <w:iCs/>
          <w:color w:val="000000"/>
          <w:spacing w:val="-4"/>
          <w:w w:val="98"/>
          <w:sz w:val="21"/>
          <w:szCs w:val="21"/>
          <w:u w:color="FF0000"/>
        </w:rPr>
        <w:t>google meet</w:t>
      </w:r>
      <w:r w:rsidRPr="00BF545C">
        <w:rPr>
          <w:iCs/>
          <w:spacing w:val="-4"/>
          <w:w w:val="98"/>
          <w:sz w:val="21"/>
          <w:szCs w:val="21"/>
        </w:rPr>
        <w:t xml:space="preserve"> cũng còn những hạn chế làm cho giảng viên khó bao quát toàn thể lớp học. Do vậy, để tăng khả năng tương tác hai chiều cũng như việc biết được sinh viên của mình có theo dõi, chú ý bài giảng hay không thì giảng viên cần tăng cường phương pháp trả lời </w:t>
      </w:r>
      <w:r w:rsidRPr="00BF545C">
        <w:rPr>
          <w:iCs/>
          <w:color w:val="000000"/>
          <w:spacing w:val="-4"/>
          <w:w w:val="98"/>
          <w:sz w:val="21"/>
          <w:szCs w:val="21"/>
          <w:u w:color="FF0000"/>
        </w:rPr>
        <w:t>ph</w:t>
      </w:r>
      <w:r w:rsidR="00BF545C" w:rsidRPr="004F4811">
        <w:rPr>
          <w:iCs/>
          <w:color w:val="000000"/>
          <w:spacing w:val="-4"/>
          <w:w w:val="98"/>
          <w:sz w:val="21"/>
          <w:szCs w:val="21"/>
          <w:u w:color="FF0000"/>
        </w:rPr>
        <w:t>ỏng</w:t>
      </w:r>
      <w:r w:rsidRPr="00BF545C">
        <w:rPr>
          <w:iCs/>
          <w:color w:val="000000"/>
          <w:spacing w:val="-4"/>
          <w:w w:val="98"/>
          <w:sz w:val="21"/>
          <w:szCs w:val="21"/>
          <w:u w:color="FF0000"/>
        </w:rPr>
        <w:t xml:space="preserve"> vấn</w:t>
      </w:r>
      <w:r w:rsidRPr="00BF545C">
        <w:rPr>
          <w:iCs/>
          <w:spacing w:val="-4"/>
          <w:w w:val="98"/>
          <w:sz w:val="21"/>
          <w:szCs w:val="21"/>
        </w:rPr>
        <w:t xml:space="preserve">, trả lời nhanh. Nếu sinh viên tham gia lớp học với thái độ đối phó, chỉ vào với mục đích điểm danh thì khi giảng viên hỏi sinh viên sẽ không thể hoặc khó khăn trong việc đưa ra đáp án. Trong suốt quá trình dạy học giảng viên có nhiều hình thức vấn đáp đa dạng, phong phú sẽ giúp sinh viên theo dõi bài giảng tốt hơn, đồng thời cũng làm cho tiết học trở nên nhẹ nhàng không gây áp lực, căng thẳng cho sinh viên. </w:t>
      </w:r>
    </w:p>
    <w:p w14:paraId="4490F3F4" w14:textId="77777777" w:rsidR="00961AD3" w:rsidRPr="00BF545C" w:rsidRDefault="00961AD3" w:rsidP="00961AD3">
      <w:pPr>
        <w:ind w:firstLine="284"/>
        <w:jc w:val="both"/>
        <w:rPr>
          <w:spacing w:val="-4"/>
          <w:w w:val="98"/>
          <w:sz w:val="21"/>
          <w:szCs w:val="21"/>
        </w:rPr>
      </w:pPr>
      <w:r w:rsidRPr="00BF545C">
        <w:rPr>
          <w:i/>
          <w:spacing w:val="-4"/>
          <w:w w:val="98"/>
          <w:sz w:val="21"/>
          <w:szCs w:val="21"/>
        </w:rPr>
        <w:t>Hai là</w:t>
      </w:r>
      <w:r w:rsidRPr="00BF545C">
        <w:rPr>
          <w:spacing w:val="-4"/>
          <w:w w:val="98"/>
          <w:sz w:val="21"/>
          <w:szCs w:val="21"/>
        </w:rPr>
        <w:t>, cần khai thác có hiệu quả phương pháp dạy học trực quan sinh động từ hệ thống mạng Internet.</w:t>
      </w:r>
    </w:p>
    <w:p w14:paraId="07EBC1D1" w14:textId="77777777" w:rsidR="00961AD3" w:rsidRPr="00BF545C" w:rsidRDefault="00961AD3" w:rsidP="00961AD3">
      <w:pPr>
        <w:ind w:firstLine="284"/>
        <w:jc w:val="both"/>
        <w:rPr>
          <w:spacing w:val="-4"/>
          <w:w w:val="98"/>
          <w:sz w:val="21"/>
          <w:szCs w:val="21"/>
        </w:rPr>
      </w:pPr>
      <w:r w:rsidRPr="00BF545C">
        <w:rPr>
          <w:spacing w:val="-4"/>
          <w:w w:val="98"/>
          <w:sz w:val="21"/>
          <w:szCs w:val="21"/>
        </w:rPr>
        <w:lastRenderedPageBreak/>
        <w:t xml:space="preserve">Phải thừa nhận rằng dạy học </w:t>
      </w:r>
      <w:r w:rsidRPr="00BF545C">
        <w:rPr>
          <w:color w:val="000000"/>
          <w:spacing w:val="-4"/>
          <w:w w:val="98"/>
          <w:sz w:val="21"/>
          <w:szCs w:val="21"/>
          <w:u w:color="FF0000"/>
        </w:rPr>
        <w:t>online</w:t>
      </w:r>
      <w:r w:rsidRPr="00BF545C">
        <w:rPr>
          <w:spacing w:val="-4"/>
          <w:w w:val="98"/>
          <w:sz w:val="21"/>
          <w:szCs w:val="21"/>
        </w:rPr>
        <w:t xml:space="preserve"> có ưu thế nổi bật so với dạy học truyền thống đó là sẵn có công cụ hỗ trợ từ Internet. Với đặc thù của môn giáo dục chính trị, việc liên hệ gắn kết giữa lý luận và thực tiễn là nội dung rất cần thiết giúp bài giảng trở nên sinh động, lôi cuốn. Do đó bên cạnh những kiến thức hàn lâm, nặng tính lý luận những minh họa sinh động từ thực tiễn cuộc sống được khai thác qua hệ thống Internet là một phương pháp hiệu quả có tính thuyết phục cao. Ví dụ: khi giảng dạy nội dung về về trò, sức mạnh của đại đoàn kết dân tộc, giảng viên sẽ minh chứng ngay bằng những </w:t>
      </w:r>
      <w:r w:rsidRPr="00BF545C">
        <w:rPr>
          <w:color w:val="000000"/>
          <w:spacing w:val="-4"/>
          <w:w w:val="98"/>
          <w:sz w:val="21"/>
          <w:szCs w:val="21"/>
          <w:u w:color="FF0000"/>
        </w:rPr>
        <w:t>videos</w:t>
      </w:r>
      <w:r w:rsidRPr="00BF545C">
        <w:rPr>
          <w:spacing w:val="-4"/>
          <w:w w:val="98"/>
          <w:sz w:val="21"/>
          <w:szCs w:val="21"/>
        </w:rPr>
        <w:t xml:space="preserve">, hình ảnh cả dân tộc Việt Nam đang đoàn kết, từng ngày, từng giờ cùng nắm tay nhau vượt qua khó khăn của dịch bệnh Covid. Hay khi giảng viên khai thác nội dung về tấm gương đạo đức, cuộc đời Hồ Chí Minh thì những thước phim nhỏ về những câu chuyện của </w:t>
      </w:r>
      <w:r w:rsidRPr="00BF545C">
        <w:rPr>
          <w:color w:val="000000"/>
          <w:spacing w:val="-4"/>
          <w:w w:val="98"/>
          <w:sz w:val="21"/>
          <w:szCs w:val="21"/>
          <w:u w:color="FF0000"/>
        </w:rPr>
        <w:t>Giáo sư</w:t>
      </w:r>
      <w:r w:rsidRPr="00BF545C">
        <w:rPr>
          <w:spacing w:val="-4"/>
          <w:w w:val="98"/>
          <w:sz w:val="21"/>
          <w:szCs w:val="21"/>
        </w:rPr>
        <w:t xml:space="preserve"> Hoàng Chí Bảo kể chuyện về Bác Hồ là những bài học vô cùng giá trị, hữu ích. </w:t>
      </w:r>
    </w:p>
    <w:p w14:paraId="7A773129" w14:textId="022AFEAB" w:rsidR="00961AD3" w:rsidRPr="00BF545C" w:rsidRDefault="00961AD3" w:rsidP="00961AD3">
      <w:pPr>
        <w:ind w:firstLine="284"/>
        <w:jc w:val="both"/>
        <w:rPr>
          <w:spacing w:val="-4"/>
          <w:w w:val="98"/>
          <w:sz w:val="21"/>
          <w:szCs w:val="21"/>
        </w:rPr>
      </w:pPr>
      <w:r w:rsidRPr="00BF545C">
        <w:rPr>
          <w:spacing w:val="-4"/>
          <w:w w:val="98"/>
          <w:sz w:val="21"/>
          <w:szCs w:val="21"/>
        </w:rPr>
        <w:t xml:space="preserve">Bên cạnh việc chuẩn bị bài giảng chu đáo cho </w:t>
      </w:r>
      <w:r w:rsidRPr="00BF545C">
        <w:rPr>
          <w:color w:val="000000"/>
          <w:spacing w:val="-4"/>
          <w:w w:val="98"/>
          <w:sz w:val="21"/>
          <w:szCs w:val="21"/>
          <w:u w:color="FF0000"/>
        </w:rPr>
        <w:t>tiết giảng</w:t>
      </w:r>
      <w:r w:rsidRPr="00BF545C">
        <w:rPr>
          <w:spacing w:val="-4"/>
          <w:w w:val="98"/>
          <w:sz w:val="21"/>
          <w:szCs w:val="21"/>
        </w:rPr>
        <w:t xml:space="preserve"> thì vẫn có những tình huống sư phạm khó lường trước. Vì vậy khai thác thông tin truyền tải nhanh chóng, trực tiếp, chính xác từ Internet giúp giảng viên tự tin hơn, bài giảng lôi cuốn hơn. Việc khai thác thông tin có chọn lọc, minh họa kịp thời những nội dung cho bài giảng giúp </w:t>
      </w:r>
      <w:r w:rsidRPr="00BF545C">
        <w:rPr>
          <w:color w:val="000000"/>
          <w:spacing w:val="-4"/>
          <w:w w:val="98"/>
          <w:sz w:val="21"/>
          <w:szCs w:val="21"/>
          <w:u w:color="FF0000"/>
        </w:rPr>
        <w:t>n</w:t>
      </w:r>
      <w:r w:rsidR="00BF545C" w:rsidRPr="004F4811">
        <w:rPr>
          <w:color w:val="000000"/>
          <w:spacing w:val="-4"/>
          <w:w w:val="98"/>
          <w:sz w:val="21"/>
          <w:szCs w:val="21"/>
          <w:u w:color="FF0000"/>
        </w:rPr>
        <w:t>â</w:t>
      </w:r>
      <w:r w:rsidRPr="00BF545C">
        <w:rPr>
          <w:color w:val="000000"/>
          <w:spacing w:val="-4"/>
          <w:w w:val="98"/>
          <w:sz w:val="21"/>
          <w:szCs w:val="21"/>
          <w:u w:color="FF0000"/>
        </w:rPr>
        <w:t>ng cao</w:t>
      </w:r>
      <w:r w:rsidRPr="00BF545C">
        <w:rPr>
          <w:spacing w:val="-4"/>
          <w:w w:val="98"/>
          <w:sz w:val="21"/>
          <w:szCs w:val="21"/>
        </w:rPr>
        <w:t xml:space="preserve"> hiệu quả của quá trình dạy học, từ đó tạo sự say mê, sáng tạo, hứng thú đối với sinh viên. Từ thực tế quá trình dạy học </w:t>
      </w:r>
      <w:r w:rsidRPr="00BF545C">
        <w:rPr>
          <w:color w:val="000000"/>
          <w:spacing w:val="-4"/>
          <w:w w:val="98"/>
          <w:sz w:val="21"/>
          <w:szCs w:val="21"/>
          <w:u w:color="FF0000"/>
        </w:rPr>
        <w:t>online</w:t>
      </w:r>
      <w:r w:rsidRPr="00BF545C">
        <w:rPr>
          <w:spacing w:val="-4"/>
          <w:w w:val="98"/>
          <w:sz w:val="21"/>
          <w:szCs w:val="21"/>
        </w:rPr>
        <w:t xml:space="preserve"> thời gian vừa qua, bản thân tôi nhận thấy phương pháp trực quan sinh động mang đến nhiều hiệu quả tích cực trong dạy học trực tuyến.</w:t>
      </w:r>
    </w:p>
    <w:p w14:paraId="49A5E19D" w14:textId="77777777" w:rsidR="00961AD3" w:rsidRPr="00BF545C" w:rsidRDefault="00961AD3" w:rsidP="00961AD3">
      <w:pPr>
        <w:ind w:firstLine="284"/>
        <w:jc w:val="both"/>
        <w:rPr>
          <w:spacing w:val="-4"/>
          <w:w w:val="98"/>
          <w:sz w:val="21"/>
          <w:szCs w:val="21"/>
        </w:rPr>
      </w:pPr>
      <w:r w:rsidRPr="00BF545C">
        <w:rPr>
          <w:spacing w:val="-4"/>
          <w:w w:val="98"/>
          <w:sz w:val="21"/>
          <w:szCs w:val="21"/>
        </w:rPr>
        <w:t>Hiệu quả của việc sử dụng Internet không chỉ đem lại cho giảng viên mà còn là công cụ hữu ích giúp sinh viên nghiên cứu, tra thông tin nhanh chóng, kịp thời ngay trong quá trình tham gia lớp học. Sự tương tác giữa thầy và trò trong quá trình dạy học được phát huy cao độ, giúp sinh viên dần nâng cao quá trình nghiên cứu, tìm hiểu, khám phá, suy luận.</w:t>
      </w:r>
    </w:p>
    <w:p w14:paraId="7BCD1747" w14:textId="77777777" w:rsidR="00961AD3" w:rsidRPr="00BF545C" w:rsidRDefault="00961AD3" w:rsidP="00961AD3">
      <w:pPr>
        <w:ind w:firstLine="284"/>
        <w:jc w:val="both"/>
        <w:rPr>
          <w:spacing w:val="-4"/>
          <w:w w:val="98"/>
          <w:sz w:val="21"/>
          <w:szCs w:val="21"/>
        </w:rPr>
      </w:pPr>
      <w:r w:rsidRPr="00BF545C">
        <w:rPr>
          <w:i/>
          <w:iCs/>
          <w:spacing w:val="-4"/>
          <w:w w:val="98"/>
          <w:sz w:val="21"/>
          <w:szCs w:val="21"/>
        </w:rPr>
        <w:t>Ba là</w:t>
      </w:r>
      <w:r w:rsidRPr="00BF545C">
        <w:rPr>
          <w:spacing w:val="-4"/>
          <w:w w:val="98"/>
          <w:sz w:val="21"/>
          <w:szCs w:val="21"/>
        </w:rPr>
        <w:t xml:space="preserve">, phát huy hiệu quả của phương pháp thảo luận nhóm thông qua phần mềm </w:t>
      </w:r>
      <w:r w:rsidRPr="00BF545C">
        <w:rPr>
          <w:color w:val="000000"/>
          <w:spacing w:val="-4"/>
          <w:w w:val="98"/>
          <w:sz w:val="21"/>
          <w:szCs w:val="21"/>
          <w:u w:color="FF0000"/>
        </w:rPr>
        <w:t>zoom cloud meeting</w:t>
      </w:r>
    </w:p>
    <w:p w14:paraId="0602F76E" w14:textId="77777777" w:rsidR="00961AD3" w:rsidRPr="00BF545C" w:rsidRDefault="00961AD3" w:rsidP="00961AD3">
      <w:pPr>
        <w:ind w:firstLine="284"/>
        <w:jc w:val="both"/>
        <w:rPr>
          <w:spacing w:val="-4"/>
          <w:w w:val="98"/>
          <w:sz w:val="21"/>
          <w:szCs w:val="21"/>
        </w:rPr>
      </w:pPr>
      <w:r w:rsidRPr="00BF545C">
        <w:rPr>
          <w:spacing w:val="-4"/>
          <w:w w:val="98"/>
          <w:sz w:val="21"/>
          <w:szCs w:val="21"/>
        </w:rPr>
        <w:t xml:space="preserve">Với phần mềm zoom có bản quyền có hỗ trợ công cụ chia nhóm ngẫu nhiên hoặc tự chọn rất thích hợp cho giảng viên chia lớp thành các nhóm nhỏ để thảo luận. Thứ nhất, phương pháp thảo luận nhóm sẽ khai thác tối đa hiệu quả của phương pháp này như dạy học truyền thống. Đó là khả năng phản biện, tư duy lập luận giải quyết vấn đề, khả năng làm việc nhóm, quản lý thời gian, khả năng xử lý thông tin…Thứ hai, cũng qua phương pháp chia nhóm thảo luận giảng viên sẽ biết được những sinh viên nào thực sự đang tham gia quá trình học tập. Nếu sinh viên chỉ vào tham gia mà không nghe, không có tại thời điểm chia nhóm thì sẽ không thực hiện thao tác tham gia vào nhóm. Qua đó giảng viên cũng đánh giá được quá trình học tập của sinh viên như thế nào. Trong quá trình sinh viên tiến hành thảo luận, giảng viên có thể tham gia vào bất kỳ nhóm nào để kiểm tra, giám sát, hỗ trợ quá trình giải quyết những thắc mắc của sinh viên. </w:t>
      </w:r>
    </w:p>
    <w:p w14:paraId="3ADAFB85" w14:textId="77777777" w:rsidR="00961AD3" w:rsidRPr="00BF545C" w:rsidRDefault="00961AD3" w:rsidP="00961AD3">
      <w:pPr>
        <w:ind w:firstLine="284"/>
        <w:jc w:val="both"/>
        <w:rPr>
          <w:spacing w:val="-4"/>
          <w:w w:val="98"/>
          <w:sz w:val="21"/>
          <w:szCs w:val="21"/>
        </w:rPr>
      </w:pPr>
      <w:r w:rsidRPr="00BF545C">
        <w:rPr>
          <w:spacing w:val="-4"/>
          <w:w w:val="98"/>
          <w:sz w:val="21"/>
          <w:szCs w:val="21"/>
        </w:rPr>
        <w:t>Việc khuyến khích tạo điều kiện cho người học tranh luận sẽ làm người học thích thú hơn và phát huy tốt hơn năng lực của mỗi cá nhân. Cần kết hợp hài hòa các phương pháp dạy học như: nêu vấn đề, thảo luận nhóm, thuyết trình, sắm vai… với các vấn đề cụ thể do giảng viên đưa ra nhằm phát huy khả năng giải quyết vấn đề của sinh viên. Đồng thời sinh viên cũng cần có kỹ năng phản biện, nhận xét tri thức môn học với thực tiễn cuộc sống nhằm tăng hiểu biết, khả năng vận dụng tri thức lý luận chính trị để lý giải các hiện tượng diễn ra trong đời sống xã hội.</w:t>
      </w:r>
    </w:p>
    <w:p w14:paraId="7DEFFEDF" w14:textId="77777777" w:rsidR="00961AD3" w:rsidRPr="00BF545C" w:rsidRDefault="00961AD3" w:rsidP="00961AD3">
      <w:pPr>
        <w:ind w:firstLine="284"/>
        <w:jc w:val="both"/>
        <w:rPr>
          <w:spacing w:val="-4"/>
          <w:w w:val="98"/>
          <w:sz w:val="21"/>
          <w:szCs w:val="21"/>
        </w:rPr>
      </w:pPr>
      <w:r w:rsidRPr="00BF545C">
        <w:rPr>
          <w:i/>
          <w:iCs/>
          <w:spacing w:val="-4"/>
          <w:w w:val="98"/>
          <w:sz w:val="21"/>
          <w:szCs w:val="21"/>
        </w:rPr>
        <w:t>Bốn là,</w:t>
      </w:r>
      <w:r w:rsidRPr="00BF545C">
        <w:rPr>
          <w:spacing w:val="-4"/>
          <w:w w:val="98"/>
          <w:sz w:val="21"/>
          <w:szCs w:val="21"/>
        </w:rPr>
        <w:t xml:space="preserve"> khai thác tối đa hiệu quả các công cụ trong các ứng dụng dạy học trực tuyến</w:t>
      </w:r>
    </w:p>
    <w:p w14:paraId="7B119DE1" w14:textId="77777777" w:rsidR="00961AD3" w:rsidRPr="00BF545C" w:rsidRDefault="00961AD3" w:rsidP="00961AD3">
      <w:pPr>
        <w:ind w:firstLine="284"/>
        <w:jc w:val="both"/>
        <w:rPr>
          <w:spacing w:val="-4"/>
          <w:w w:val="98"/>
          <w:sz w:val="21"/>
          <w:szCs w:val="21"/>
        </w:rPr>
      </w:pPr>
      <w:r w:rsidRPr="00BF545C">
        <w:rPr>
          <w:spacing w:val="-4"/>
          <w:w w:val="98"/>
          <w:sz w:val="21"/>
          <w:szCs w:val="21"/>
        </w:rPr>
        <w:t xml:space="preserve">Hiện nay với việc sử dụng song song 2 ứng dụng dạy học trực tuyến tại trường Cao đẳng Lý Tự Trọng đã giúp giảng viên khai thác nhiều công cụ hữu ích. Các công cụ </w:t>
      </w:r>
      <w:r w:rsidRPr="00BF545C">
        <w:rPr>
          <w:color w:val="000000"/>
          <w:spacing w:val="-4"/>
          <w:w w:val="98"/>
          <w:sz w:val="21"/>
          <w:szCs w:val="21"/>
          <w:u w:color="FF0000"/>
        </w:rPr>
        <w:t>tích ứng</w:t>
      </w:r>
      <w:r w:rsidRPr="00BF545C">
        <w:rPr>
          <w:spacing w:val="-4"/>
          <w:w w:val="98"/>
          <w:sz w:val="21"/>
          <w:szCs w:val="21"/>
        </w:rPr>
        <w:t xml:space="preserve"> tại các ứng dụng được trang bị đa dạng, phong phú như </w:t>
      </w:r>
      <w:r w:rsidRPr="00BF545C">
        <w:rPr>
          <w:color w:val="000000"/>
          <w:spacing w:val="-4"/>
          <w:w w:val="98"/>
          <w:sz w:val="21"/>
          <w:szCs w:val="21"/>
          <w:u w:color="FF0000"/>
        </w:rPr>
        <w:t>class room</w:t>
      </w:r>
      <w:r w:rsidRPr="00BF545C">
        <w:rPr>
          <w:spacing w:val="-4"/>
          <w:w w:val="98"/>
          <w:sz w:val="21"/>
          <w:szCs w:val="21"/>
        </w:rPr>
        <w:t xml:space="preserve">, </w:t>
      </w:r>
      <w:r w:rsidRPr="00BF545C">
        <w:rPr>
          <w:color w:val="000000"/>
          <w:spacing w:val="-4"/>
          <w:w w:val="98"/>
          <w:sz w:val="21"/>
          <w:szCs w:val="21"/>
          <w:u w:color="FF0000"/>
        </w:rPr>
        <w:t>google document</w:t>
      </w:r>
      <w:r w:rsidRPr="00BF545C">
        <w:rPr>
          <w:spacing w:val="-4"/>
          <w:w w:val="98"/>
          <w:sz w:val="21"/>
          <w:szCs w:val="21"/>
        </w:rPr>
        <w:t xml:space="preserve">, </w:t>
      </w:r>
      <w:r w:rsidRPr="00BF545C">
        <w:rPr>
          <w:color w:val="000000"/>
          <w:spacing w:val="-4"/>
          <w:w w:val="98"/>
          <w:sz w:val="21"/>
          <w:szCs w:val="21"/>
          <w:u w:color="FF0000"/>
        </w:rPr>
        <w:t>google form</w:t>
      </w:r>
      <w:r w:rsidRPr="00BF545C">
        <w:rPr>
          <w:spacing w:val="-4"/>
          <w:w w:val="98"/>
          <w:sz w:val="21"/>
          <w:szCs w:val="21"/>
        </w:rPr>
        <w:t xml:space="preserve">, Jamboard, </w:t>
      </w:r>
      <w:r w:rsidRPr="00BF545C">
        <w:rPr>
          <w:color w:val="000000"/>
          <w:spacing w:val="-4"/>
          <w:w w:val="98"/>
          <w:sz w:val="21"/>
          <w:szCs w:val="21"/>
          <w:u w:color="FF0000"/>
        </w:rPr>
        <w:t>google conversation</w:t>
      </w:r>
      <w:r w:rsidRPr="00BF545C">
        <w:rPr>
          <w:spacing w:val="-4"/>
          <w:w w:val="98"/>
          <w:sz w:val="21"/>
          <w:szCs w:val="21"/>
        </w:rPr>
        <w:t xml:space="preserve">, </w:t>
      </w:r>
      <w:r w:rsidRPr="00BF545C">
        <w:rPr>
          <w:color w:val="000000"/>
          <w:spacing w:val="-4"/>
          <w:w w:val="98"/>
          <w:sz w:val="21"/>
          <w:szCs w:val="21"/>
          <w:u w:color="FF0000"/>
        </w:rPr>
        <w:t>google sheets</w:t>
      </w:r>
      <w:r w:rsidRPr="00BF545C">
        <w:rPr>
          <w:spacing w:val="-4"/>
          <w:w w:val="98"/>
          <w:sz w:val="21"/>
          <w:szCs w:val="21"/>
        </w:rPr>
        <w:t xml:space="preserve">, chia nhóm….Nếu như dạy học theo phương pháp truyền thống giảng viên khó hoặc khai thác không hiệu quả những công cụ này thì dạy học trực tuyến lại </w:t>
      </w:r>
      <w:r w:rsidRPr="00BF545C">
        <w:rPr>
          <w:color w:val="000000"/>
          <w:spacing w:val="-4"/>
          <w:w w:val="98"/>
          <w:sz w:val="21"/>
          <w:szCs w:val="21"/>
          <w:u w:color="FF0000"/>
        </w:rPr>
        <w:t>coi đây</w:t>
      </w:r>
      <w:r w:rsidRPr="00BF545C">
        <w:rPr>
          <w:spacing w:val="-4"/>
          <w:w w:val="98"/>
          <w:sz w:val="21"/>
          <w:szCs w:val="21"/>
        </w:rPr>
        <w:t xml:space="preserve"> như những công cụ thật sự hữu ích. Bởi lẽ khi sinh viên sử dụng Internet để học tập thì các em cũng sẽ dễ dàng để sử dụng các công cụ này. Mỗi công cụ có những tính năng, hiệu quả nhất định. Việc giảng viên khai thác tối đa hiệu quả của các công cụ trong các ứng dụng giúp bài học được mềm hóa, sáng tạo từ đó phát huy hiệu quả chất lượng học tập.</w:t>
      </w:r>
    </w:p>
    <w:p w14:paraId="6DE2BE17" w14:textId="77777777" w:rsidR="00961AD3" w:rsidRPr="00BF545C" w:rsidRDefault="00961AD3" w:rsidP="00961AD3">
      <w:pPr>
        <w:ind w:firstLine="284"/>
        <w:jc w:val="both"/>
        <w:rPr>
          <w:i/>
          <w:iCs/>
          <w:spacing w:val="-4"/>
          <w:w w:val="98"/>
          <w:sz w:val="21"/>
          <w:szCs w:val="21"/>
        </w:rPr>
      </w:pPr>
      <w:r w:rsidRPr="00BF545C">
        <w:rPr>
          <w:i/>
          <w:iCs/>
          <w:spacing w:val="-4"/>
          <w:w w:val="98"/>
          <w:sz w:val="21"/>
          <w:szCs w:val="21"/>
        </w:rPr>
        <w:t xml:space="preserve">3.3. Tăng cường khả năng sử dụng, ứng dụng công nghệ thông tin trong dạy học </w:t>
      </w:r>
      <w:r w:rsidRPr="00BF545C">
        <w:rPr>
          <w:i/>
          <w:iCs/>
          <w:color w:val="000000"/>
          <w:spacing w:val="-4"/>
          <w:w w:val="98"/>
          <w:sz w:val="21"/>
          <w:szCs w:val="21"/>
          <w:u w:color="FF0000"/>
        </w:rPr>
        <w:t>online</w:t>
      </w:r>
    </w:p>
    <w:p w14:paraId="2EA37437" w14:textId="77777777" w:rsidR="00961AD3" w:rsidRPr="00BF545C" w:rsidRDefault="00961AD3" w:rsidP="00961AD3">
      <w:pPr>
        <w:ind w:firstLine="284"/>
        <w:jc w:val="both"/>
        <w:rPr>
          <w:spacing w:val="-4"/>
          <w:w w:val="98"/>
          <w:sz w:val="21"/>
          <w:szCs w:val="21"/>
        </w:rPr>
      </w:pPr>
      <w:r w:rsidRPr="00BF545C">
        <w:rPr>
          <w:spacing w:val="-4"/>
          <w:w w:val="98"/>
          <w:sz w:val="21"/>
          <w:szCs w:val="21"/>
        </w:rPr>
        <w:t xml:space="preserve">Công nghệ thông tin đã và đang là yếu tố được Bộ Giáo dục và Đào tạo đẩy mạnh ứng dụng, nhằm thúc đẩy sự phát triển của ngành giáo dục, tạo kết nối hiệu quả giữa dạy và người học. Dạy học trực tuyến được sử dụng phổ biến bắt đầu từ </w:t>
      </w:r>
      <w:r w:rsidRPr="00BF545C">
        <w:rPr>
          <w:color w:val="000000"/>
          <w:spacing w:val="-4"/>
          <w:w w:val="98"/>
          <w:sz w:val="21"/>
          <w:szCs w:val="21"/>
          <w:u w:color="FF0000"/>
        </w:rPr>
        <w:t>mùa dịch</w:t>
      </w:r>
      <w:r w:rsidRPr="00BF545C">
        <w:rPr>
          <w:spacing w:val="-4"/>
          <w:w w:val="98"/>
          <w:sz w:val="21"/>
          <w:szCs w:val="21"/>
        </w:rPr>
        <w:t xml:space="preserve"> Covid 19 và nay không còn là giải pháp tình thế.</w:t>
      </w:r>
    </w:p>
    <w:p w14:paraId="4FAE1F32" w14:textId="77777777" w:rsidR="00961AD3" w:rsidRPr="00BF545C" w:rsidRDefault="00961AD3" w:rsidP="00961AD3">
      <w:pPr>
        <w:ind w:firstLine="284"/>
        <w:jc w:val="both"/>
        <w:rPr>
          <w:spacing w:val="-4"/>
          <w:w w:val="98"/>
          <w:sz w:val="21"/>
          <w:szCs w:val="21"/>
        </w:rPr>
      </w:pPr>
      <w:r w:rsidRPr="00BF545C">
        <w:rPr>
          <w:spacing w:val="-4"/>
          <w:w w:val="98"/>
          <w:sz w:val="21"/>
          <w:szCs w:val="21"/>
        </w:rPr>
        <w:t xml:space="preserve">Phát biểu tại hội nghị trực tuyến với 63 Sở GDĐT và 34 trường đại học về đánh giá chất lượng dạy học từ xa, qua internet, trên truyền hình ngày 3/6/2020. Nguyên bộ trưởng Phùng Xuân Nhạ đã đánh giá: “Ngành Giáo </w:t>
      </w:r>
      <w:r w:rsidRPr="00BF545C">
        <w:rPr>
          <w:color w:val="000000"/>
          <w:spacing w:val="-4"/>
          <w:w w:val="98"/>
          <w:sz w:val="21"/>
          <w:szCs w:val="21"/>
          <w:u w:color="FF0000"/>
        </w:rPr>
        <w:t>dục coi đây</w:t>
      </w:r>
      <w:r w:rsidRPr="00BF545C">
        <w:rPr>
          <w:spacing w:val="-4"/>
          <w:w w:val="98"/>
          <w:sz w:val="21"/>
          <w:szCs w:val="21"/>
        </w:rPr>
        <w:t xml:space="preserve"> là cơ hội để quyết tâm đẩy nhanh chuyển đổi số. Quá trình triển khai dạy và học trực tuyến vừa qua khẳng định ngành Giáo dục có nhiều tiềm năng, thế mạnh để tiên phong ứng dụng công nghệ. Đồng thời, khẳng định phương thức dạy học trực tuyến không chỉ là giải pháp tạm thời trong </w:t>
      </w:r>
      <w:r w:rsidRPr="00BF545C">
        <w:rPr>
          <w:color w:val="000000"/>
          <w:spacing w:val="-4"/>
          <w:w w:val="98"/>
          <w:sz w:val="21"/>
          <w:szCs w:val="21"/>
          <w:u w:color="FF0000"/>
        </w:rPr>
        <w:t>mùa dịch</w:t>
      </w:r>
      <w:r w:rsidRPr="00BF545C">
        <w:rPr>
          <w:spacing w:val="-4"/>
          <w:w w:val="98"/>
          <w:sz w:val="21"/>
          <w:szCs w:val="21"/>
        </w:rPr>
        <w:t xml:space="preserve"> mà còn là giải pháp quan trọng nâng cao chất </w:t>
      </w:r>
      <w:r w:rsidRPr="00BF545C">
        <w:rPr>
          <w:spacing w:val="-4"/>
          <w:w w:val="98"/>
          <w:sz w:val="21"/>
          <w:szCs w:val="21"/>
        </w:rPr>
        <w:lastRenderedPageBreak/>
        <w:t>lượng giáo dục từ mầm non đến đại học”.[2]</w:t>
      </w:r>
    </w:p>
    <w:p w14:paraId="65EFAA5D" w14:textId="223B06E7" w:rsidR="00961AD3" w:rsidRPr="00BF545C" w:rsidRDefault="00961AD3" w:rsidP="00961AD3">
      <w:pPr>
        <w:ind w:firstLine="284"/>
        <w:jc w:val="both"/>
        <w:rPr>
          <w:spacing w:val="-4"/>
          <w:w w:val="98"/>
          <w:sz w:val="21"/>
          <w:szCs w:val="21"/>
        </w:rPr>
      </w:pPr>
      <w:r w:rsidRPr="00BF545C">
        <w:rPr>
          <w:spacing w:val="-4"/>
          <w:w w:val="98"/>
          <w:sz w:val="21"/>
          <w:szCs w:val="21"/>
        </w:rPr>
        <w:t xml:space="preserve">Một thực tế chỉ ra rằng nếu dạy học truyền thống giảng viên có thể yếu hoặc sử dụng chưa thành thạo các ứng dụng của công nghệ thông tin cũng không ảnh </w:t>
      </w:r>
      <w:r w:rsidRPr="00BF545C">
        <w:rPr>
          <w:color w:val="000000"/>
          <w:spacing w:val="-4"/>
          <w:w w:val="98"/>
          <w:sz w:val="21"/>
          <w:szCs w:val="21"/>
          <w:u w:color="FF0000"/>
        </w:rPr>
        <w:t>hư</w:t>
      </w:r>
      <w:r w:rsidR="00BF545C" w:rsidRPr="004F4811">
        <w:rPr>
          <w:color w:val="000000"/>
          <w:spacing w:val="-4"/>
          <w:w w:val="98"/>
          <w:sz w:val="21"/>
          <w:szCs w:val="21"/>
          <w:u w:color="FF0000"/>
        </w:rPr>
        <w:t>ở</w:t>
      </w:r>
      <w:r w:rsidRPr="00BF545C">
        <w:rPr>
          <w:color w:val="000000"/>
          <w:spacing w:val="-4"/>
          <w:w w:val="98"/>
          <w:sz w:val="21"/>
          <w:szCs w:val="21"/>
          <w:u w:color="FF0000"/>
        </w:rPr>
        <w:t>ng lớn</w:t>
      </w:r>
      <w:r w:rsidRPr="00BF545C">
        <w:rPr>
          <w:spacing w:val="-4"/>
          <w:w w:val="98"/>
          <w:sz w:val="21"/>
          <w:szCs w:val="21"/>
        </w:rPr>
        <w:t xml:space="preserve"> tới chất lượng </w:t>
      </w:r>
      <w:r w:rsidRPr="00BF545C">
        <w:rPr>
          <w:color w:val="000000"/>
          <w:spacing w:val="-4"/>
          <w:w w:val="98"/>
          <w:sz w:val="21"/>
          <w:szCs w:val="21"/>
          <w:u w:color="FF0000"/>
        </w:rPr>
        <w:t>bài dạy</w:t>
      </w:r>
      <w:r w:rsidRPr="00BF545C">
        <w:rPr>
          <w:spacing w:val="-4"/>
          <w:w w:val="98"/>
          <w:sz w:val="21"/>
          <w:szCs w:val="21"/>
        </w:rPr>
        <w:t xml:space="preserve">, nhưng khi dạy học trực tuyến thì đây lại là công cụ hết sức quan trọng đánh giá khả năng thành công của tiết học. Nếu giảng viên sử dụng thành thạo các ứng dụng dạy học trực tuyến cũng như khai thác tối đa hiệu quả của kỹ thuật dạy học </w:t>
      </w:r>
      <w:r w:rsidRPr="00BF545C">
        <w:rPr>
          <w:color w:val="000000"/>
          <w:spacing w:val="-4"/>
          <w:w w:val="98"/>
          <w:sz w:val="21"/>
          <w:szCs w:val="21"/>
          <w:u w:color="FF0000"/>
        </w:rPr>
        <w:t>online</w:t>
      </w:r>
      <w:r w:rsidRPr="00BF545C">
        <w:rPr>
          <w:spacing w:val="-4"/>
          <w:w w:val="98"/>
          <w:sz w:val="21"/>
          <w:szCs w:val="21"/>
        </w:rPr>
        <w:t xml:space="preserve"> sẽ giúp bài học trở nên sinh động, lôi cuốn, tiết học trôi qua nhẹ nhàng đầy hứng thú.</w:t>
      </w:r>
    </w:p>
    <w:p w14:paraId="36678C86" w14:textId="4D849D70" w:rsidR="00961AD3" w:rsidRPr="00BF545C" w:rsidRDefault="00961AD3" w:rsidP="00961AD3">
      <w:pPr>
        <w:ind w:firstLine="284"/>
        <w:jc w:val="both"/>
        <w:rPr>
          <w:spacing w:val="-4"/>
          <w:w w:val="98"/>
          <w:sz w:val="21"/>
          <w:szCs w:val="21"/>
        </w:rPr>
      </w:pPr>
      <w:r w:rsidRPr="00BF545C">
        <w:rPr>
          <w:spacing w:val="-4"/>
          <w:w w:val="98"/>
          <w:sz w:val="21"/>
          <w:szCs w:val="21"/>
        </w:rPr>
        <w:t xml:space="preserve">Tuy nhiên, để mang lại cho sinh viên một tiết học như vậy, mỗi </w:t>
      </w:r>
      <w:r w:rsidRPr="00BF545C">
        <w:rPr>
          <w:color w:val="000000"/>
          <w:spacing w:val="-4"/>
          <w:w w:val="98"/>
          <w:sz w:val="21"/>
          <w:szCs w:val="21"/>
          <w:u w:color="FF0000"/>
        </w:rPr>
        <w:t>giản</w:t>
      </w:r>
      <w:r w:rsidR="00BF545C" w:rsidRPr="004F4811">
        <w:rPr>
          <w:color w:val="000000"/>
          <w:spacing w:val="-4"/>
          <w:w w:val="98"/>
          <w:sz w:val="21"/>
          <w:szCs w:val="21"/>
          <w:u w:color="FF0000"/>
        </w:rPr>
        <w:t>g</w:t>
      </w:r>
      <w:r w:rsidRPr="00BF545C">
        <w:rPr>
          <w:color w:val="000000"/>
          <w:spacing w:val="-4"/>
          <w:w w:val="98"/>
          <w:sz w:val="21"/>
          <w:szCs w:val="21"/>
          <w:u w:color="FF0000"/>
        </w:rPr>
        <w:t xml:space="preserve"> viên</w:t>
      </w:r>
      <w:r w:rsidRPr="00BF545C">
        <w:rPr>
          <w:spacing w:val="-4"/>
          <w:w w:val="98"/>
          <w:sz w:val="21"/>
          <w:szCs w:val="21"/>
        </w:rPr>
        <w:t xml:space="preserve"> lại phải nỗ lực rất nhiều trong việc chuẩn bị bài soạn so với phương pháp truyền thống, phải có trình độ chuyên môn vững vàng, phải có trình độ về công nghệ thông tin và khả năng ứng dụng vào việc soạn giáo án, thiết kế các bài lên lớp sao cho phong phú, sinh động, logic, sáng tạo, tận dụng được tối đa các </w:t>
      </w:r>
      <w:r w:rsidRPr="00BF545C">
        <w:rPr>
          <w:color w:val="000000"/>
          <w:spacing w:val="-4"/>
          <w:w w:val="98"/>
          <w:sz w:val="21"/>
          <w:szCs w:val="21"/>
          <w:u w:color="FF0000"/>
        </w:rPr>
        <w:t>trang thiết</w:t>
      </w:r>
      <w:r w:rsidRPr="00BF545C">
        <w:rPr>
          <w:spacing w:val="-4"/>
          <w:w w:val="98"/>
          <w:sz w:val="21"/>
          <w:szCs w:val="21"/>
        </w:rPr>
        <w:t xml:space="preserve"> bị hiện đại mà nhà trường sẵn có. Để làm tốt được việc này cần phải có một quá trình nghiên cứu, tự học, tự bồi dưỡng nâng cao trình độ chuyên môn nghiệp vụ, tích lũy kinh nghiệm và tâm huyết.  </w:t>
      </w:r>
    </w:p>
    <w:p w14:paraId="3D86C93F" w14:textId="77777777" w:rsidR="00961AD3" w:rsidRPr="00BF545C" w:rsidRDefault="00961AD3" w:rsidP="00961AD3">
      <w:pPr>
        <w:ind w:firstLine="284"/>
        <w:jc w:val="both"/>
        <w:rPr>
          <w:i/>
          <w:iCs/>
          <w:spacing w:val="-4"/>
          <w:w w:val="98"/>
          <w:sz w:val="21"/>
          <w:szCs w:val="21"/>
        </w:rPr>
      </w:pPr>
      <w:r w:rsidRPr="00BF545C">
        <w:rPr>
          <w:i/>
          <w:iCs/>
          <w:spacing w:val="-4"/>
          <w:w w:val="98"/>
          <w:sz w:val="21"/>
          <w:szCs w:val="21"/>
        </w:rPr>
        <w:t>3.4. Xây dựng các nhóm học tập qua các kênh học tập khác nhau</w:t>
      </w:r>
    </w:p>
    <w:p w14:paraId="76E3442F" w14:textId="77777777" w:rsidR="00961AD3" w:rsidRPr="00BF545C" w:rsidRDefault="00961AD3" w:rsidP="00961AD3">
      <w:pPr>
        <w:ind w:firstLine="284"/>
        <w:jc w:val="both"/>
        <w:rPr>
          <w:spacing w:val="-4"/>
          <w:w w:val="98"/>
          <w:sz w:val="21"/>
          <w:szCs w:val="21"/>
        </w:rPr>
      </w:pPr>
      <w:r w:rsidRPr="00BF545C">
        <w:rPr>
          <w:color w:val="000000"/>
          <w:spacing w:val="-4"/>
          <w:w w:val="98"/>
          <w:sz w:val="21"/>
          <w:szCs w:val="21"/>
          <w:u w:color="FF0000"/>
        </w:rPr>
        <w:t>Nếu dạy</w:t>
      </w:r>
      <w:r w:rsidRPr="00BF545C">
        <w:rPr>
          <w:spacing w:val="-4"/>
          <w:w w:val="98"/>
          <w:sz w:val="21"/>
          <w:szCs w:val="21"/>
        </w:rPr>
        <w:t xml:space="preserve"> học theo phương pháp truyền thống, sự tương tác giữa người dạy và người học khá thuận lợi thì hình thức </w:t>
      </w:r>
      <w:r w:rsidRPr="00BF545C">
        <w:rPr>
          <w:color w:val="000000"/>
          <w:spacing w:val="-4"/>
          <w:w w:val="98"/>
          <w:sz w:val="21"/>
          <w:szCs w:val="21"/>
          <w:u w:color="FF0000"/>
        </w:rPr>
        <w:t>online</w:t>
      </w:r>
      <w:r w:rsidRPr="00BF545C">
        <w:rPr>
          <w:spacing w:val="-4"/>
          <w:w w:val="98"/>
          <w:sz w:val="21"/>
          <w:szCs w:val="21"/>
        </w:rPr>
        <w:t xml:space="preserve"> cản trở việc này hơn. Chính vì thế rất cần có các nhóm để có thể thuận tiện liên lạc khi gặp những sự cố về kỹ thuật hoặc để hỗ trợ sinh viên trong suốt quá trình học tập. Do vậy, để thuận lợi và nhanh chóng trao đổi những thông tin giữa người dạy và người học giảng viên cần thiết lập các </w:t>
      </w:r>
      <w:r w:rsidRPr="00BF545C">
        <w:rPr>
          <w:color w:val="000000"/>
          <w:spacing w:val="-4"/>
          <w:w w:val="98"/>
          <w:sz w:val="21"/>
          <w:szCs w:val="21"/>
          <w:u w:color="FF0000"/>
        </w:rPr>
        <w:t>nhóm học</w:t>
      </w:r>
      <w:r w:rsidRPr="00BF545C">
        <w:rPr>
          <w:spacing w:val="-4"/>
          <w:w w:val="98"/>
          <w:sz w:val="21"/>
          <w:szCs w:val="21"/>
        </w:rPr>
        <w:t xml:space="preserve"> tương tác trên: Zalo, Facebook, Messenge… </w:t>
      </w:r>
    </w:p>
    <w:p w14:paraId="07BBB829" w14:textId="77777777" w:rsidR="00961AD3" w:rsidRPr="00BF545C" w:rsidRDefault="00961AD3" w:rsidP="00961AD3">
      <w:pPr>
        <w:ind w:firstLine="284"/>
        <w:jc w:val="both"/>
        <w:rPr>
          <w:spacing w:val="-4"/>
          <w:w w:val="98"/>
          <w:sz w:val="21"/>
          <w:szCs w:val="21"/>
        </w:rPr>
      </w:pPr>
      <w:r w:rsidRPr="00BF545C">
        <w:rPr>
          <w:spacing w:val="-4"/>
          <w:w w:val="98"/>
          <w:sz w:val="21"/>
          <w:szCs w:val="21"/>
        </w:rPr>
        <w:t xml:space="preserve">3.5. </w:t>
      </w:r>
      <w:r w:rsidRPr="00BF545C">
        <w:rPr>
          <w:i/>
          <w:iCs/>
          <w:spacing w:val="-4"/>
          <w:w w:val="98"/>
          <w:sz w:val="21"/>
          <w:szCs w:val="21"/>
        </w:rPr>
        <w:t>Tăng cường quá trình trao đổi học tập kinh nghiệm từ các đồng nghiệp</w:t>
      </w:r>
      <w:r w:rsidRPr="00BF545C">
        <w:rPr>
          <w:spacing w:val="-4"/>
          <w:w w:val="98"/>
          <w:sz w:val="21"/>
          <w:szCs w:val="21"/>
        </w:rPr>
        <w:t xml:space="preserve"> </w:t>
      </w:r>
    </w:p>
    <w:p w14:paraId="4794C4C0" w14:textId="77777777" w:rsidR="00961AD3" w:rsidRPr="00BF545C" w:rsidRDefault="00961AD3" w:rsidP="00961AD3">
      <w:pPr>
        <w:ind w:firstLine="284"/>
        <w:jc w:val="both"/>
        <w:rPr>
          <w:spacing w:val="-4"/>
          <w:w w:val="98"/>
          <w:sz w:val="21"/>
          <w:szCs w:val="21"/>
        </w:rPr>
      </w:pPr>
      <w:r w:rsidRPr="00BF545C">
        <w:rPr>
          <w:spacing w:val="-4"/>
          <w:w w:val="98"/>
          <w:sz w:val="21"/>
          <w:szCs w:val="21"/>
        </w:rPr>
        <w:t>Không một giảng viên nào có thể tự tin cho rằng mình giỏi về chuyên môn và công nghệ khi tiến hành giảng dạy trực tuyến. Vì vậy, việc giảng viên trao đổi học tập kinh nghiệm từ các đồng nghiệp khác cũng là một trong những yếu tố giúp bản thân mình ngày càng hoàn thiện trong quá trình làm chủ công nghệ. Trong thời gian vừa qua tôi nhận thấy những kinh nghiệm của bản thân khi chia sẻ cho đồng nghiệp hoặc nhận được sự chia sẻ từ đồng nghiệp giúp tôi tự tin, linh hoạt hơn trong quá trình thiết kế bài giảng cũng như quá trình giảng dạy.</w:t>
      </w:r>
    </w:p>
    <w:p w14:paraId="314CDB02" w14:textId="77777777" w:rsidR="00961AD3" w:rsidRPr="00BF545C" w:rsidRDefault="00961AD3" w:rsidP="00961AD3">
      <w:pPr>
        <w:ind w:firstLine="284"/>
        <w:jc w:val="both"/>
        <w:rPr>
          <w:i/>
          <w:iCs/>
          <w:spacing w:val="-4"/>
          <w:w w:val="98"/>
          <w:sz w:val="21"/>
          <w:szCs w:val="21"/>
        </w:rPr>
      </w:pPr>
      <w:r w:rsidRPr="00BF545C">
        <w:rPr>
          <w:i/>
          <w:iCs/>
          <w:spacing w:val="-4"/>
          <w:w w:val="98"/>
          <w:sz w:val="21"/>
          <w:szCs w:val="21"/>
        </w:rPr>
        <w:t>3.6. Đổi mới phương pháp kiểm tra, đánh giá kết quả học tập</w:t>
      </w:r>
    </w:p>
    <w:p w14:paraId="6C7AACB9" w14:textId="77777777" w:rsidR="00961AD3" w:rsidRPr="00BF545C" w:rsidRDefault="00961AD3" w:rsidP="00961AD3">
      <w:pPr>
        <w:ind w:firstLine="284"/>
        <w:jc w:val="both"/>
        <w:rPr>
          <w:spacing w:val="-4"/>
          <w:w w:val="98"/>
          <w:sz w:val="21"/>
          <w:szCs w:val="21"/>
        </w:rPr>
      </w:pPr>
      <w:r w:rsidRPr="00BF545C">
        <w:rPr>
          <w:spacing w:val="-4"/>
          <w:w w:val="98"/>
          <w:sz w:val="21"/>
          <w:szCs w:val="21"/>
        </w:rPr>
        <w:t>Nội dung chương trình đã có những thay đổi, hình thức dạy học cũng khác truyền thống cùng với đó là sự thay đổi từ hướng tiếp cận dạy học nội dung, dạy học theo hướng trang bị tri thức sang việc dạy học nhằm phát triển phẩm chất và năng lực của người học đòi hỏi cần phải thay đổi toàn diện hình thức, phương pháp kiểm tra đánh giá đối với môn Giáo dục chính trị. Việc kiểm tra đánh giá người học phải đảm bảo tính khách quan, công bằng, phản ánh được kết quả của quá trình thực học.</w:t>
      </w:r>
    </w:p>
    <w:p w14:paraId="39411C9C" w14:textId="77777777" w:rsidR="00961AD3" w:rsidRPr="00BF545C" w:rsidRDefault="00961AD3" w:rsidP="00961AD3">
      <w:pPr>
        <w:ind w:firstLine="284"/>
        <w:jc w:val="both"/>
        <w:rPr>
          <w:color w:val="000000" w:themeColor="text1"/>
          <w:spacing w:val="-4"/>
          <w:w w:val="98"/>
          <w:sz w:val="21"/>
          <w:szCs w:val="21"/>
        </w:rPr>
      </w:pPr>
      <w:r w:rsidRPr="00BF545C">
        <w:rPr>
          <w:spacing w:val="-4"/>
          <w:w w:val="98"/>
          <w:sz w:val="21"/>
          <w:szCs w:val="21"/>
        </w:rPr>
        <w:t xml:space="preserve">Để đảm bảo việc đánh giá được khách quan và chính xác và đạt hiệu quả cao nhất thì ngay buổi học đầu tiên, giảng viên cần phổ biến cho sinh viên cách thức kiểm tra, đánh giá để sinh viên có định hướng học tập ngay từ đầu; cần sử dụng linh hoạt các hình thức kiểm tra để đảm bảo sinh viên phát huy tính tích cực trong giờ học và việc thực hiện kiểm tra phải được tiến hành trong suốt quá trình, ví dụ: thiết kế các câu hỏi trắc nghiệm trực tuyến trên ứng dụng </w:t>
      </w:r>
      <w:r w:rsidRPr="00BF545C">
        <w:rPr>
          <w:color w:val="000000" w:themeColor="text1"/>
          <w:spacing w:val="-4"/>
          <w:w w:val="98"/>
          <w:sz w:val="21"/>
          <w:szCs w:val="21"/>
        </w:rPr>
        <w:t xml:space="preserve">Myaloha.com, Google Form, </w:t>
      </w:r>
      <w:r w:rsidRPr="00BF545C">
        <w:rPr>
          <w:color w:val="000000"/>
          <w:spacing w:val="-4"/>
          <w:w w:val="98"/>
          <w:sz w:val="21"/>
          <w:szCs w:val="21"/>
          <w:u w:color="FF0000"/>
        </w:rPr>
        <w:t>quizze</w:t>
      </w:r>
      <w:r w:rsidRPr="00BF545C">
        <w:rPr>
          <w:color w:val="000000" w:themeColor="text1"/>
          <w:spacing w:val="-4"/>
          <w:w w:val="98"/>
          <w:sz w:val="21"/>
          <w:szCs w:val="21"/>
        </w:rPr>
        <w:t xml:space="preserve">.com, </w:t>
      </w:r>
      <w:r w:rsidRPr="00BF545C">
        <w:rPr>
          <w:color w:val="000000"/>
          <w:spacing w:val="-4"/>
          <w:w w:val="98"/>
          <w:sz w:val="21"/>
          <w:szCs w:val="21"/>
          <w:u w:color="FF0000"/>
        </w:rPr>
        <w:t>kahoot</w:t>
      </w:r>
      <w:r w:rsidRPr="00BF545C">
        <w:rPr>
          <w:color w:val="000000" w:themeColor="text1"/>
          <w:spacing w:val="-4"/>
          <w:w w:val="98"/>
          <w:sz w:val="21"/>
          <w:szCs w:val="21"/>
        </w:rPr>
        <w:t>.com…</w:t>
      </w:r>
    </w:p>
    <w:p w14:paraId="11F359A0" w14:textId="77777777" w:rsidR="00961AD3" w:rsidRPr="00BF545C" w:rsidRDefault="00961AD3" w:rsidP="00961AD3">
      <w:pPr>
        <w:pStyle w:val="ListParagraph"/>
        <w:ind w:left="0" w:firstLine="284"/>
        <w:jc w:val="both"/>
        <w:rPr>
          <w:b/>
          <w:spacing w:val="-4"/>
          <w:w w:val="98"/>
          <w:sz w:val="21"/>
          <w:szCs w:val="21"/>
        </w:rPr>
      </w:pPr>
      <w:r w:rsidRPr="00BF545C">
        <w:rPr>
          <w:b/>
          <w:spacing w:val="-4"/>
          <w:w w:val="98"/>
          <w:sz w:val="21"/>
          <w:szCs w:val="21"/>
        </w:rPr>
        <w:t>Kết luận</w:t>
      </w:r>
    </w:p>
    <w:p w14:paraId="3FC21782" w14:textId="77777777" w:rsidR="00961AD3" w:rsidRPr="00BF545C" w:rsidRDefault="00961AD3" w:rsidP="00961AD3">
      <w:pPr>
        <w:ind w:firstLine="284"/>
        <w:jc w:val="both"/>
        <w:rPr>
          <w:spacing w:val="-4"/>
          <w:w w:val="98"/>
          <w:sz w:val="21"/>
          <w:szCs w:val="21"/>
          <w:shd w:val="clear" w:color="auto" w:fill="FFFFFF"/>
        </w:rPr>
      </w:pPr>
      <w:r w:rsidRPr="00BF545C">
        <w:rPr>
          <w:color w:val="000000" w:themeColor="text1"/>
          <w:spacing w:val="-4"/>
          <w:w w:val="98"/>
          <w:sz w:val="21"/>
          <w:szCs w:val="21"/>
          <w:shd w:val="clear" w:color="auto" w:fill="FFFFFF"/>
        </w:rPr>
        <w:t xml:space="preserve">  Đào tạo trực tuyến là một xu thế phát triển giáo dục của thời đại. Với những ưu thế nổi bật của việc khai thác hiệu quả sử dụng công nghệ, Internet giúp cho việc dạy và </w:t>
      </w:r>
      <w:r w:rsidRPr="00BF545C">
        <w:rPr>
          <w:color w:val="000000"/>
          <w:spacing w:val="-4"/>
          <w:w w:val="98"/>
          <w:sz w:val="21"/>
          <w:szCs w:val="21"/>
          <w:u w:color="FF0000"/>
          <w:shd w:val="clear" w:color="auto" w:fill="FFFFFF"/>
        </w:rPr>
        <w:t>học trở</w:t>
      </w:r>
      <w:r w:rsidRPr="00BF545C">
        <w:rPr>
          <w:color w:val="000000" w:themeColor="text1"/>
          <w:spacing w:val="-4"/>
          <w:w w:val="98"/>
          <w:sz w:val="21"/>
          <w:szCs w:val="21"/>
          <w:shd w:val="clear" w:color="auto" w:fill="FFFFFF"/>
        </w:rPr>
        <w:t xml:space="preserve"> nên dễ dàng hơn bao giờ hết.</w:t>
      </w:r>
      <w:r w:rsidRPr="00BF545C">
        <w:rPr>
          <w:spacing w:val="-4"/>
          <w:w w:val="98"/>
          <w:sz w:val="21"/>
          <w:szCs w:val="21"/>
          <w:shd w:val="clear" w:color="auto" w:fill="FFFFFF"/>
        </w:rPr>
        <w:t xml:space="preserve"> Quá trình này có thể diễn ra mọi lúc mọi nơi, tiếp cận với công nghệ hiện đại một cách nhanh chóng, hiệu quả, nối gần những khoảng cách, tiết kiệm được thời gian và chi phí… Đây là điều mà các phương pháp giáo dục truyền thống không có được. Do vậy, việc giảng viên thích ứng, làm quen, nỗ lực và chia sẻ những kinh nghiệm cho nhau trong dạy học trực tuyến sẽ góp phần nâng cao chất lượng đội ngũ giảng viên đáp ứng yêu cầu của thời đại từ đó nâng cao hiệu quả giảng dạy các môn giáo dục chính trị tại trường cao đẳng Lý Tự Trọng.</w:t>
      </w:r>
    </w:p>
    <w:p w14:paraId="1C19012F" w14:textId="77777777" w:rsidR="00961AD3" w:rsidRPr="00BF545C" w:rsidRDefault="00961AD3" w:rsidP="00961AD3">
      <w:pPr>
        <w:ind w:firstLine="284"/>
        <w:jc w:val="both"/>
        <w:rPr>
          <w:spacing w:val="-4"/>
          <w:w w:val="98"/>
          <w:sz w:val="21"/>
          <w:szCs w:val="21"/>
          <w:shd w:val="clear" w:color="auto" w:fill="FFFFFF"/>
        </w:rPr>
      </w:pPr>
    </w:p>
    <w:p w14:paraId="064F1C61" w14:textId="0BAA9D2F" w:rsidR="00961AD3" w:rsidRPr="00BF545C" w:rsidRDefault="00961AD3" w:rsidP="00961AD3">
      <w:pPr>
        <w:ind w:firstLine="284"/>
        <w:jc w:val="center"/>
        <w:rPr>
          <w:b/>
          <w:spacing w:val="-4"/>
          <w:w w:val="98"/>
          <w:sz w:val="21"/>
          <w:szCs w:val="21"/>
        </w:rPr>
      </w:pPr>
      <w:r w:rsidRPr="00BF545C">
        <w:rPr>
          <w:b/>
          <w:spacing w:val="-4"/>
          <w:w w:val="98"/>
          <w:sz w:val="21"/>
          <w:szCs w:val="21"/>
        </w:rPr>
        <w:t>TÀI LIỆU THAM KHẢO</w:t>
      </w:r>
    </w:p>
    <w:p w14:paraId="2B5CCAEC" w14:textId="77777777" w:rsidR="00961AD3" w:rsidRPr="00BF545C" w:rsidRDefault="00961AD3" w:rsidP="00961AD3">
      <w:pPr>
        <w:ind w:firstLine="284"/>
        <w:jc w:val="center"/>
        <w:rPr>
          <w:b/>
          <w:spacing w:val="-4"/>
          <w:w w:val="98"/>
          <w:sz w:val="21"/>
          <w:szCs w:val="21"/>
        </w:rPr>
      </w:pPr>
    </w:p>
    <w:p w14:paraId="24006079" w14:textId="77777777" w:rsidR="00961AD3" w:rsidRPr="00BF545C" w:rsidRDefault="00961AD3" w:rsidP="00961AD3">
      <w:pPr>
        <w:pStyle w:val="ListParagraph"/>
        <w:numPr>
          <w:ilvl w:val="0"/>
          <w:numId w:val="18"/>
        </w:numPr>
        <w:tabs>
          <w:tab w:val="left" w:pos="455"/>
        </w:tabs>
        <w:jc w:val="both"/>
        <w:rPr>
          <w:sz w:val="21"/>
          <w:szCs w:val="21"/>
        </w:rPr>
      </w:pPr>
      <w:r w:rsidRPr="00BF545C">
        <w:rPr>
          <w:sz w:val="21"/>
          <w:szCs w:val="21"/>
        </w:rPr>
        <w:t xml:space="preserve">Đảng cộng sản Việt Nam (2021), </w:t>
      </w:r>
      <w:r w:rsidRPr="00BF545C">
        <w:rPr>
          <w:i/>
          <w:sz w:val="21"/>
          <w:szCs w:val="21"/>
        </w:rPr>
        <w:t>Nghị quyết đại hội Đảng lần thứ khóa</w:t>
      </w:r>
      <w:r w:rsidRPr="00BF545C">
        <w:rPr>
          <w:i/>
          <w:spacing w:val="-4"/>
          <w:sz w:val="21"/>
          <w:szCs w:val="21"/>
        </w:rPr>
        <w:t xml:space="preserve"> </w:t>
      </w:r>
      <w:r w:rsidRPr="00BF545C">
        <w:rPr>
          <w:i/>
          <w:sz w:val="21"/>
          <w:szCs w:val="21"/>
        </w:rPr>
        <w:t>XIII</w:t>
      </w:r>
      <w:r w:rsidRPr="00BF545C">
        <w:rPr>
          <w:sz w:val="21"/>
          <w:szCs w:val="21"/>
        </w:rPr>
        <w:t>.</w:t>
      </w:r>
    </w:p>
    <w:p w14:paraId="3D81D461" w14:textId="77777777" w:rsidR="00961AD3" w:rsidRPr="00BF545C" w:rsidRDefault="00961AD3" w:rsidP="00961AD3">
      <w:pPr>
        <w:pStyle w:val="ListParagraph"/>
        <w:widowControl/>
        <w:numPr>
          <w:ilvl w:val="0"/>
          <w:numId w:val="18"/>
        </w:numPr>
        <w:tabs>
          <w:tab w:val="left" w:pos="455"/>
        </w:tabs>
        <w:autoSpaceDE/>
        <w:autoSpaceDN/>
        <w:contextualSpacing/>
        <w:jc w:val="both"/>
        <w:rPr>
          <w:spacing w:val="-4"/>
          <w:w w:val="98"/>
          <w:sz w:val="21"/>
          <w:szCs w:val="21"/>
        </w:rPr>
      </w:pPr>
      <w:r w:rsidRPr="00BF545C">
        <w:rPr>
          <w:color w:val="000000"/>
          <w:spacing w:val="-4"/>
          <w:w w:val="98"/>
          <w:sz w:val="21"/>
          <w:szCs w:val="21"/>
          <w:u w:color="FF0000"/>
        </w:rPr>
        <w:t>https</w:t>
      </w:r>
      <w:r w:rsidRPr="00BF545C">
        <w:rPr>
          <w:spacing w:val="-4"/>
          <w:w w:val="98"/>
          <w:sz w:val="21"/>
          <w:szCs w:val="21"/>
        </w:rPr>
        <w:t>://moet.</w:t>
      </w:r>
      <w:r w:rsidRPr="00BF545C">
        <w:rPr>
          <w:color w:val="000000"/>
          <w:spacing w:val="-4"/>
          <w:w w:val="98"/>
          <w:sz w:val="21"/>
          <w:szCs w:val="21"/>
          <w:u w:color="FF0000"/>
        </w:rPr>
        <w:t>gov</w:t>
      </w:r>
      <w:r w:rsidRPr="00BF545C">
        <w:rPr>
          <w:spacing w:val="-4"/>
          <w:w w:val="98"/>
          <w:sz w:val="21"/>
          <w:szCs w:val="21"/>
        </w:rPr>
        <w:t>.</w:t>
      </w:r>
      <w:r w:rsidRPr="00BF545C">
        <w:rPr>
          <w:color w:val="000000"/>
          <w:spacing w:val="-4"/>
          <w:w w:val="98"/>
          <w:sz w:val="21"/>
          <w:szCs w:val="21"/>
          <w:u w:color="FF0000"/>
        </w:rPr>
        <w:t>vn/giaoducquocdan/tang</w:t>
      </w:r>
      <w:r w:rsidRPr="00BF545C">
        <w:rPr>
          <w:spacing w:val="-4"/>
          <w:w w:val="98"/>
          <w:sz w:val="21"/>
          <w:szCs w:val="21"/>
        </w:rPr>
        <w:t>-</w:t>
      </w:r>
      <w:r w:rsidRPr="00BF545C">
        <w:rPr>
          <w:color w:val="000000"/>
          <w:spacing w:val="-4"/>
          <w:w w:val="98"/>
          <w:sz w:val="21"/>
          <w:szCs w:val="21"/>
          <w:u w:color="FF0000"/>
        </w:rPr>
        <w:t>cuong</w:t>
      </w:r>
      <w:r w:rsidRPr="00BF545C">
        <w:rPr>
          <w:spacing w:val="-4"/>
          <w:w w:val="98"/>
          <w:sz w:val="21"/>
          <w:szCs w:val="21"/>
        </w:rPr>
        <w:t>-ung-dung-cntt/Pages/Default.</w:t>
      </w:r>
      <w:r w:rsidRPr="00BF545C">
        <w:rPr>
          <w:color w:val="000000"/>
          <w:spacing w:val="-4"/>
          <w:w w:val="98"/>
          <w:sz w:val="21"/>
          <w:szCs w:val="21"/>
          <w:u w:color="FF0000"/>
        </w:rPr>
        <w:t>aspx</w:t>
      </w:r>
      <w:r w:rsidRPr="00BF545C">
        <w:rPr>
          <w:spacing w:val="-4"/>
          <w:w w:val="98"/>
          <w:sz w:val="21"/>
          <w:szCs w:val="21"/>
        </w:rPr>
        <w:t>?ItemID=6703</w:t>
      </w:r>
    </w:p>
    <w:p w14:paraId="38BD5F96" w14:textId="77777777" w:rsidR="00961AD3" w:rsidRPr="00BF545C" w:rsidRDefault="000B3327" w:rsidP="00961AD3">
      <w:pPr>
        <w:pStyle w:val="ListParagraph"/>
        <w:widowControl/>
        <w:numPr>
          <w:ilvl w:val="0"/>
          <w:numId w:val="18"/>
        </w:numPr>
        <w:tabs>
          <w:tab w:val="left" w:pos="455"/>
        </w:tabs>
        <w:autoSpaceDE/>
        <w:autoSpaceDN/>
        <w:contextualSpacing/>
        <w:jc w:val="both"/>
        <w:rPr>
          <w:spacing w:val="-4"/>
          <w:w w:val="98"/>
          <w:sz w:val="21"/>
          <w:szCs w:val="21"/>
        </w:rPr>
      </w:pPr>
      <w:hyperlink r:id="rId8" w:history="1">
        <w:r w:rsidR="00961AD3" w:rsidRPr="00BF545C">
          <w:rPr>
            <w:rStyle w:val="Hyperlink"/>
            <w:color w:val="000000"/>
            <w:spacing w:val="-4"/>
            <w:w w:val="98"/>
            <w:sz w:val="21"/>
            <w:szCs w:val="21"/>
            <w:u w:val="none" w:color="FF0000"/>
          </w:rPr>
          <w:t>https</w:t>
        </w:r>
        <w:r w:rsidR="00961AD3" w:rsidRPr="00BF545C">
          <w:rPr>
            <w:rStyle w:val="Hyperlink"/>
            <w:spacing w:val="-4"/>
            <w:w w:val="98"/>
            <w:sz w:val="21"/>
            <w:szCs w:val="21"/>
            <w:u w:val="none"/>
          </w:rPr>
          <w:t>://laodong.</w:t>
        </w:r>
        <w:r w:rsidR="00961AD3" w:rsidRPr="00BF545C">
          <w:rPr>
            <w:rStyle w:val="Hyperlink"/>
            <w:color w:val="000000"/>
            <w:spacing w:val="-4"/>
            <w:w w:val="98"/>
            <w:sz w:val="21"/>
            <w:szCs w:val="21"/>
            <w:u w:val="none" w:color="FF0000"/>
          </w:rPr>
          <w:t>vn/xa</w:t>
        </w:r>
        <w:r w:rsidR="00961AD3" w:rsidRPr="00BF545C">
          <w:rPr>
            <w:rStyle w:val="Hyperlink"/>
            <w:spacing w:val="-4"/>
            <w:w w:val="98"/>
            <w:sz w:val="21"/>
            <w:szCs w:val="21"/>
            <w:u w:val="none"/>
          </w:rPr>
          <w:t>-</w:t>
        </w:r>
        <w:r w:rsidR="00961AD3" w:rsidRPr="00BF545C">
          <w:rPr>
            <w:rStyle w:val="Hyperlink"/>
            <w:color w:val="000000"/>
            <w:spacing w:val="-4"/>
            <w:w w:val="98"/>
            <w:sz w:val="21"/>
            <w:szCs w:val="21"/>
            <w:u w:val="none" w:color="FF0000"/>
          </w:rPr>
          <w:t>hoi/de</w:t>
        </w:r>
        <w:r w:rsidR="00961AD3" w:rsidRPr="00BF545C">
          <w:rPr>
            <w:rStyle w:val="Hyperlink"/>
            <w:spacing w:val="-4"/>
            <w:w w:val="98"/>
            <w:sz w:val="21"/>
            <w:szCs w:val="21"/>
            <w:u w:val="none"/>
          </w:rPr>
          <w:t>-day-hoc-</w:t>
        </w:r>
        <w:r w:rsidR="00961AD3" w:rsidRPr="00BF545C">
          <w:rPr>
            <w:rStyle w:val="Hyperlink"/>
            <w:color w:val="000000"/>
            <w:spacing w:val="-4"/>
            <w:w w:val="98"/>
            <w:sz w:val="21"/>
            <w:szCs w:val="21"/>
            <w:u w:val="none" w:color="FF0000"/>
          </w:rPr>
          <w:t>truc</w:t>
        </w:r>
        <w:r w:rsidR="00961AD3" w:rsidRPr="00BF545C">
          <w:rPr>
            <w:rStyle w:val="Hyperlink"/>
            <w:spacing w:val="-4"/>
            <w:w w:val="98"/>
            <w:sz w:val="21"/>
            <w:szCs w:val="21"/>
            <w:u w:val="none"/>
          </w:rPr>
          <w:t>-</w:t>
        </w:r>
        <w:r w:rsidR="00961AD3" w:rsidRPr="00BF545C">
          <w:rPr>
            <w:rStyle w:val="Hyperlink"/>
            <w:color w:val="000000"/>
            <w:spacing w:val="-4"/>
            <w:w w:val="98"/>
            <w:sz w:val="21"/>
            <w:szCs w:val="21"/>
            <w:u w:val="none" w:color="FF0000"/>
          </w:rPr>
          <w:t>tuyen</w:t>
        </w:r>
        <w:r w:rsidR="00961AD3" w:rsidRPr="00BF545C">
          <w:rPr>
            <w:rStyle w:val="Hyperlink"/>
            <w:spacing w:val="-4"/>
            <w:w w:val="98"/>
            <w:sz w:val="21"/>
            <w:szCs w:val="21"/>
            <w:u w:val="none"/>
          </w:rPr>
          <w:t>-</w:t>
        </w:r>
        <w:r w:rsidR="00961AD3" w:rsidRPr="00BF545C">
          <w:rPr>
            <w:rStyle w:val="Hyperlink"/>
            <w:color w:val="000000"/>
            <w:spacing w:val="-4"/>
            <w:w w:val="98"/>
            <w:sz w:val="21"/>
            <w:szCs w:val="21"/>
            <w:u w:val="none" w:color="FF0000"/>
          </w:rPr>
          <w:t>dat</w:t>
        </w:r>
        <w:r w:rsidR="00961AD3" w:rsidRPr="00BF545C">
          <w:rPr>
            <w:rStyle w:val="Hyperlink"/>
            <w:spacing w:val="-4"/>
            <w:w w:val="98"/>
            <w:sz w:val="21"/>
            <w:szCs w:val="21"/>
            <w:u w:val="none"/>
          </w:rPr>
          <w:t>-</w:t>
        </w:r>
        <w:r w:rsidR="00961AD3" w:rsidRPr="00BF545C">
          <w:rPr>
            <w:rStyle w:val="Hyperlink"/>
            <w:color w:val="000000"/>
            <w:spacing w:val="-4"/>
            <w:w w:val="98"/>
            <w:sz w:val="21"/>
            <w:szCs w:val="21"/>
            <w:u w:val="none" w:color="FF0000"/>
          </w:rPr>
          <w:t>hieu</w:t>
        </w:r>
        <w:r w:rsidR="00961AD3" w:rsidRPr="00BF545C">
          <w:rPr>
            <w:rStyle w:val="Hyperlink"/>
            <w:spacing w:val="-4"/>
            <w:w w:val="98"/>
            <w:sz w:val="21"/>
            <w:szCs w:val="21"/>
            <w:u w:val="none"/>
          </w:rPr>
          <w:t>-qua-can-no-</w:t>
        </w:r>
        <w:r w:rsidR="00961AD3" w:rsidRPr="00BF545C">
          <w:rPr>
            <w:rStyle w:val="Hyperlink"/>
            <w:color w:val="000000"/>
            <w:spacing w:val="-4"/>
            <w:w w:val="98"/>
            <w:sz w:val="21"/>
            <w:szCs w:val="21"/>
            <w:u w:val="none" w:color="FF0000"/>
          </w:rPr>
          <w:t>luc</w:t>
        </w:r>
        <w:r w:rsidR="00961AD3" w:rsidRPr="00BF545C">
          <w:rPr>
            <w:rStyle w:val="Hyperlink"/>
            <w:spacing w:val="-4"/>
            <w:w w:val="98"/>
            <w:sz w:val="21"/>
            <w:szCs w:val="21"/>
            <w:u w:val="none"/>
          </w:rPr>
          <w:t>-cua-thay-y-</w:t>
        </w:r>
        <w:r w:rsidR="00961AD3" w:rsidRPr="00BF545C">
          <w:rPr>
            <w:rStyle w:val="Hyperlink"/>
            <w:color w:val="000000"/>
            <w:spacing w:val="-4"/>
            <w:w w:val="98"/>
            <w:sz w:val="21"/>
            <w:szCs w:val="21"/>
            <w:u w:val="none" w:color="FF0000"/>
          </w:rPr>
          <w:t>thuc</w:t>
        </w:r>
        <w:r w:rsidR="00961AD3" w:rsidRPr="00BF545C">
          <w:rPr>
            <w:rStyle w:val="Hyperlink"/>
            <w:spacing w:val="-4"/>
            <w:w w:val="98"/>
            <w:sz w:val="21"/>
            <w:szCs w:val="21"/>
            <w:u w:val="none"/>
          </w:rPr>
          <w:t>-cua-tro-881077.</w:t>
        </w:r>
        <w:r w:rsidR="00961AD3" w:rsidRPr="00BF545C">
          <w:rPr>
            <w:rStyle w:val="Hyperlink"/>
            <w:color w:val="000000"/>
            <w:spacing w:val="-4"/>
            <w:w w:val="98"/>
            <w:sz w:val="21"/>
            <w:szCs w:val="21"/>
            <w:u w:val="none" w:color="FF0000"/>
          </w:rPr>
          <w:t>ldo</w:t>
        </w:r>
      </w:hyperlink>
    </w:p>
    <w:p w14:paraId="5408C8DF" w14:textId="77777777" w:rsidR="00961AD3" w:rsidRPr="00BF545C" w:rsidRDefault="000B3327" w:rsidP="00961AD3">
      <w:pPr>
        <w:pStyle w:val="ListParagraph"/>
        <w:widowControl/>
        <w:numPr>
          <w:ilvl w:val="0"/>
          <w:numId w:val="18"/>
        </w:numPr>
        <w:tabs>
          <w:tab w:val="left" w:pos="455"/>
        </w:tabs>
        <w:autoSpaceDE/>
        <w:autoSpaceDN/>
        <w:contextualSpacing/>
        <w:jc w:val="both"/>
        <w:rPr>
          <w:spacing w:val="-4"/>
          <w:w w:val="98"/>
          <w:sz w:val="21"/>
          <w:szCs w:val="21"/>
        </w:rPr>
      </w:pPr>
      <w:hyperlink r:id="rId9" w:history="1">
        <w:r w:rsidR="00961AD3" w:rsidRPr="00BF545C">
          <w:rPr>
            <w:rStyle w:val="Hyperlink"/>
            <w:color w:val="000000"/>
            <w:spacing w:val="-4"/>
            <w:w w:val="98"/>
            <w:sz w:val="21"/>
            <w:szCs w:val="21"/>
            <w:u w:val="none" w:color="FF0000"/>
          </w:rPr>
          <w:t>https</w:t>
        </w:r>
        <w:r w:rsidR="00961AD3" w:rsidRPr="00BF545C">
          <w:rPr>
            <w:rStyle w:val="Hyperlink"/>
            <w:spacing w:val="-4"/>
            <w:w w:val="98"/>
            <w:sz w:val="21"/>
            <w:szCs w:val="21"/>
            <w:u w:val="none"/>
          </w:rPr>
          <w:t>://moet.</w:t>
        </w:r>
        <w:r w:rsidR="00961AD3" w:rsidRPr="00BF545C">
          <w:rPr>
            <w:rStyle w:val="Hyperlink"/>
            <w:color w:val="000000"/>
            <w:spacing w:val="-4"/>
            <w:w w:val="98"/>
            <w:sz w:val="21"/>
            <w:szCs w:val="21"/>
            <w:u w:val="none" w:color="FF0000"/>
          </w:rPr>
          <w:t>gov</w:t>
        </w:r>
        <w:r w:rsidR="00961AD3" w:rsidRPr="00BF545C">
          <w:rPr>
            <w:rStyle w:val="Hyperlink"/>
            <w:spacing w:val="-4"/>
            <w:w w:val="98"/>
            <w:sz w:val="21"/>
            <w:szCs w:val="21"/>
            <w:u w:val="none"/>
          </w:rPr>
          <w:t>.</w:t>
        </w:r>
        <w:r w:rsidR="00961AD3" w:rsidRPr="00BF545C">
          <w:rPr>
            <w:rStyle w:val="Hyperlink"/>
            <w:color w:val="000000"/>
            <w:spacing w:val="-4"/>
            <w:w w:val="98"/>
            <w:sz w:val="21"/>
            <w:szCs w:val="21"/>
            <w:u w:val="none" w:color="FF0000"/>
          </w:rPr>
          <w:t>vn/tintuc/Pages/tin</w:t>
        </w:r>
        <w:r w:rsidR="00961AD3" w:rsidRPr="00BF545C">
          <w:rPr>
            <w:rStyle w:val="Hyperlink"/>
            <w:spacing w:val="-4"/>
            <w:w w:val="98"/>
            <w:sz w:val="21"/>
            <w:szCs w:val="21"/>
            <w:u w:val="none"/>
          </w:rPr>
          <w:t>-tong-hop.</w:t>
        </w:r>
        <w:r w:rsidR="00961AD3" w:rsidRPr="00BF545C">
          <w:rPr>
            <w:rStyle w:val="Hyperlink"/>
            <w:color w:val="000000"/>
            <w:spacing w:val="-4"/>
            <w:w w:val="98"/>
            <w:sz w:val="21"/>
            <w:szCs w:val="21"/>
            <w:u w:val="none" w:color="FF0000"/>
          </w:rPr>
          <w:t>aspx</w:t>
        </w:r>
        <w:r w:rsidR="00961AD3" w:rsidRPr="00BF545C">
          <w:rPr>
            <w:rStyle w:val="Hyperlink"/>
            <w:spacing w:val="-4"/>
            <w:w w:val="98"/>
            <w:sz w:val="21"/>
            <w:szCs w:val="21"/>
            <w:u w:val="none"/>
          </w:rPr>
          <w:t>?ItemID=6856</w:t>
        </w:r>
      </w:hyperlink>
    </w:p>
    <w:p w14:paraId="700EE282" w14:textId="77777777" w:rsidR="00961AD3" w:rsidRPr="00BF545C" w:rsidRDefault="00961AD3" w:rsidP="00961AD3">
      <w:pPr>
        <w:pStyle w:val="ListParagraph"/>
        <w:ind w:left="0" w:firstLine="284"/>
        <w:jc w:val="both"/>
        <w:rPr>
          <w:spacing w:val="-4"/>
          <w:w w:val="98"/>
          <w:sz w:val="21"/>
          <w:szCs w:val="21"/>
        </w:rPr>
      </w:pPr>
    </w:p>
    <w:p w14:paraId="2FE376E6" w14:textId="77777777" w:rsidR="00961AD3" w:rsidRPr="00BF545C" w:rsidRDefault="00961AD3" w:rsidP="00961AD3">
      <w:pPr>
        <w:ind w:firstLine="284"/>
        <w:jc w:val="both"/>
        <w:rPr>
          <w:sz w:val="21"/>
          <w:szCs w:val="21"/>
        </w:rPr>
      </w:pPr>
    </w:p>
    <w:sectPr w:rsidR="00961AD3" w:rsidRPr="00BF545C" w:rsidSect="00216316">
      <w:headerReference w:type="default" r:id="rId10"/>
      <w:footerReference w:type="default" r:id="rId11"/>
      <w:pgSz w:w="11910" w:h="16850"/>
      <w:pgMar w:top="1985" w:right="1418" w:bottom="2155" w:left="1418" w:header="1418" w:footer="173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0BA29E" w14:textId="77777777" w:rsidR="000B3327" w:rsidRDefault="000B3327">
      <w:r>
        <w:separator/>
      </w:r>
    </w:p>
  </w:endnote>
  <w:endnote w:type="continuationSeparator" w:id="0">
    <w:p w14:paraId="22841F02" w14:textId="77777777" w:rsidR="000B3327" w:rsidRDefault="000B3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TimesNewRoman">
    <w:altName w:val="Times New Roman"/>
    <w:panose1 w:val="00000000000000000000"/>
    <w:charset w:val="80"/>
    <w:family w:val="auto"/>
    <w:notTrueType/>
    <w:pitch w:val="default"/>
    <w:sig w:usb0="00000003" w:usb1="08070000" w:usb2="00000010" w:usb3="00000000" w:csb0="0002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87A62" w14:textId="219AA144" w:rsidR="00486004" w:rsidRDefault="000236FB">
    <w:pPr>
      <w:pStyle w:val="BodyText"/>
      <w:spacing w:line="14" w:lineRule="auto"/>
      <w:rPr>
        <w:sz w:val="20"/>
      </w:rPr>
    </w:pPr>
    <w:r>
      <w:rPr>
        <w:noProof/>
        <w:lang w:val="en-US"/>
      </w:rPr>
      <mc:AlternateContent>
        <mc:Choice Requires="wps">
          <w:drawing>
            <wp:anchor distT="0" distB="0" distL="114300" distR="114300" simplePos="0" relativeHeight="487478784" behindDoc="1" locked="0" layoutInCell="1" allowOverlap="1" wp14:anchorId="39273CC3" wp14:editId="03F32337">
              <wp:simplePos x="0" y="0"/>
              <wp:positionH relativeFrom="page">
                <wp:posOffset>3708400</wp:posOffset>
              </wp:positionH>
              <wp:positionV relativeFrom="page">
                <wp:posOffset>9455785</wp:posOffset>
              </wp:positionV>
              <wp:extent cx="146685" cy="18097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8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9F66E" w14:textId="0DB8FF3E" w:rsidR="00486004" w:rsidRDefault="00A87D85">
                          <w:pPr>
                            <w:spacing w:before="11"/>
                            <w:ind w:left="60"/>
                          </w:pPr>
                          <w:r>
                            <w:fldChar w:fldCharType="begin"/>
                          </w:r>
                          <w:r>
                            <w:instrText xml:space="preserve"> PAGE </w:instrText>
                          </w:r>
                          <w:r>
                            <w:fldChar w:fldCharType="separate"/>
                          </w:r>
                          <w:r w:rsidR="00E46029">
                            <w:rPr>
                              <w:noProof/>
                            </w:rPr>
                            <w:t>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273CC3" id="_x0000_t202" coordsize="21600,21600" o:spt="202" path="m,l,21600r21600,l21600,xe">
              <v:stroke joinstyle="miter"/>
              <v:path gradientshapeok="t" o:connecttype="rect"/>
            </v:shapetype>
            <v:shape id="Text Box 1" o:spid="_x0000_s1027" type="#_x0000_t202" style="position:absolute;margin-left:292pt;margin-top:744.55pt;width:11.55pt;height:14.25pt;z-index:-15837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" filled="f" stroked="f">
              <v:textbox inset="0,0,0,0">
                <w:txbxContent>
                  <w:p w14:paraId="3B69F66E" w14:textId="0DB8FF3E" w:rsidR="00486004" w:rsidRDefault="00A87D85">
                    <w:pPr>
                      <w:spacing w:before="11"/>
                      <w:ind w:left="60"/>
                    </w:pPr>
                    <w:r>
                      <w:fldChar w:fldCharType="begin"/>
                    </w:r>
                    <w:r>
                      <w:instrText xml:space="preserve"> PAGE </w:instrText>
                    </w:r>
                    <w:r>
                      <w:fldChar w:fldCharType="separate"/>
                    </w:r>
                    <w:r w:rsidR="00E46029">
                      <w:rPr>
                        <w:noProof/>
                      </w:rPr>
                      <w:t>6</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AAAC09" w14:textId="77777777" w:rsidR="000B3327" w:rsidRDefault="000B3327">
      <w:r>
        <w:separator/>
      </w:r>
    </w:p>
  </w:footnote>
  <w:footnote w:type="continuationSeparator" w:id="0">
    <w:p w14:paraId="6F70AB6C" w14:textId="77777777" w:rsidR="000B3327" w:rsidRDefault="000B332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DE50C" w14:textId="6830113C" w:rsidR="00486004" w:rsidRDefault="000236FB">
    <w:pPr>
      <w:pStyle w:val="BodyText"/>
      <w:spacing w:line="14" w:lineRule="auto"/>
      <w:rPr>
        <w:sz w:val="20"/>
      </w:rPr>
    </w:pPr>
    <w:r>
      <w:rPr>
        <w:noProof/>
        <w:lang w:val="en-US"/>
      </w:rPr>
      <mc:AlternateContent>
        <mc:Choice Requires="wps">
          <w:drawing>
            <wp:anchor distT="0" distB="0" distL="114300" distR="114300" simplePos="0" relativeHeight="487477760" behindDoc="1" locked="0" layoutInCell="1" allowOverlap="1" wp14:anchorId="2F45C923" wp14:editId="1A02602B">
              <wp:simplePos x="0" y="0"/>
              <wp:positionH relativeFrom="page">
                <wp:posOffset>814070</wp:posOffset>
              </wp:positionH>
              <wp:positionV relativeFrom="page">
                <wp:posOffset>900430</wp:posOffset>
              </wp:positionV>
              <wp:extent cx="5922010" cy="309880"/>
              <wp:effectExtent l="0" t="0" r="0" b="0"/>
              <wp:wrapNone/>
              <wp:docPr id="6"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22010" cy="309880"/>
                      </a:xfrm>
                      <a:custGeom>
                        <a:avLst/>
                        <a:gdLst>
                          <a:gd name="T0" fmla="+- 0 10607 1282"/>
                          <a:gd name="T1" fmla="*/ T0 w 9326"/>
                          <a:gd name="T2" fmla="+- 0 1863 1418"/>
                          <a:gd name="T3" fmla="*/ 1863 h 488"/>
                          <a:gd name="T4" fmla="+- 0 2004 1282"/>
                          <a:gd name="T5" fmla="*/ T4 w 9326"/>
                          <a:gd name="T6" fmla="+- 0 1863 1418"/>
                          <a:gd name="T7" fmla="*/ 1863 h 488"/>
                          <a:gd name="T8" fmla="+- 0 2004 1282"/>
                          <a:gd name="T9" fmla="*/ T8 w 9326"/>
                          <a:gd name="T10" fmla="+- 0 1462 1418"/>
                          <a:gd name="T11" fmla="*/ 1462 h 488"/>
                          <a:gd name="T12" fmla="+- 0 2004 1282"/>
                          <a:gd name="T13" fmla="*/ T12 w 9326"/>
                          <a:gd name="T14" fmla="+- 0 1418 1418"/>
                          <a:gd name="T15" fmla="*/ 1418 h 488"/>
                          <a:gd name="T16" fmla="+- 0 1961 1282"/>
                          <a:gd name="T17" fmla="*/ T16 w 9326"/>
                          <a:gd name="T18" fmla="+- 0 1418 1418"/>
                          <a:gd name="T19" fmla="*/ 1418 h 488"/>
                          <a:gd name="T20" fmla="+- 0 1961 1282"/>
                          <a:gd name="T21" fmla="*/ T20 w 9326"/>
                          <a:gd name="T22" fmla="+- 0 1860 1418"/>
                          <a:gd name="T23" fmla="*/ 1860 h 488"/>
                          <a:gd name="T24" fmla="+- 0 1961 1282"/>
                          <a:gd name="T25" fmla="*/ T24 w 9326"/>
                          <a:gd name="T26" fmla="+- 0 1863 1418"/>
                          <a:gd name="T27" fmla="*/ 1863 h 488"/>
                          <a:gd name="T28" fmla="+- 0 1325 1282"/>
                          <a:gd name="T29" fmla="*/ T28 w 9326"/>
                          <a:gd name="T30" fmla="+- 0 1863 1418"/>
                          <a:gd name="T31" fmla="*/ 1863 h 488"/>
                          <a:gd name="T32" fmla="+- 0 1325 1282"/>
                          <a:gd name="T33" fmla="*/ T32 w 9326"/>
                          <a:gd name="T34" fmla="+- 0 1860 1418"/>
                          <a:gd name="T35" fmla="*/ 1860 h 488"/>
                          <a:gd name="T36" fmla="+- 0 1961 1282"/>
                          <a:gd name="T37" fmla="*/ T36 w 9326"/>
                          <a:gd name="T38" fmla="+- 0 1860 1418"/>
                          <a:gd name="T39" fmla="*/ 1860 h 488"/>
                          <a:gd name="T40" fmla="+- 0 1961 1282"/>
                          <a:gd name="T41" fmla="*/ T40 w 9326"/>
                          <a:gd name="T42" fmla="+- 0 1418 1418"/>
                          <a:gd name="T43" fmla="*/ 1418 h 488"/>
                          <a:gd name="T44" fmla="+- 0 1325 1282"/>
                          <a:gd name="T45" fmla="*/ T44 w 9326"/>
                          <a:gd name="T46" fmla="+- 0 1418 1418"/>
                          <a:gd name="T47" fmla="*/ 1418 h 488"/>
                          <a:gd name="T48" fmla="+- 0 1282 1282"/>
                          <a:gd name="T49" fmla="*/ T48 w 9326"/>
                          <a:gd name="T50" fmla="+- 0 1418 1418"/>
                          <a:gd name="T51" fmla="*/ 1418 h 488"/>
                          <a:gd name="T52" fmla="+- 0 1282 1282"/>
                          <a:gd name="T53" fmla="*/ T52 w 9326"/>
                          <a:gd name="T54" fmla="+- 0 1462 1418"/>
                          <a:gd name="T55" fmla="*/ 1462 h 488"/>
                          <a:gd name="T56" fmla="+- 0 1282 1282"/>
                          <a:gd name="T57" fmla="*/ T56 w 9326"/>
                          <a:gd name="T58" fmla="+- 0 1906 1418"/>
                          <a:gd name="T59" fmla="*/ 1906 h 488"/>
                          <a:gd name="T60" fmla="+- 0 1325 1282"/>
                          <a:gd name="T61" fmla="*/ T60 w 9326"/>
                          <a:gd name="T62" fmla="+- 0 1906 1418"/>
                          <a:gd name="T63" fmla="*/ 1906 h 488"/>
                          <a:gd name="T64" fmla="+- 0 1961 1282"/>
                          <a:gd name="T65" fmla="*/ T64 w 9326"/>
                          <a:gd name="T66" fmla="+- 0 1906 1418"/>
                          <a:gd name="T67" fmla="*/ 1906 h 488"/>
                          <a:gd name="T68" fmla="+- 0 2004 1282"/>
                          <a:gd name="T69" fmla="*/ T68 w 9326"/>
                          <a:gd name="T70" fmla="+- 0 1906 1418"/>
                          <a:gd name="T71" fmla="*/ 1906 h 488"/>
                          <a:gd name="T72" fmla="+- 0 10607 1282"/>
                          <a:gd name="T73" fmla="*/ T72 w 9326"/>
                          <a:gd name="T74" fmla="+- 0 1906 1418"/>
                          <a:gd name="T75" fmla="*/ 1906 h 488"/>
                          <a:gd name="T76" fmla="+- 0 10607 1282"/>
                          <a:gd name="T77" fmla="*/ T76 w 9326"/>
                          <a:gd name="T78" fmla="+- 0 1863 1418"/>
                          <a:gd name="T79" fmla="*/ 1863 h 48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326" h="488">
                            <a:moveTo>
                              <a:pt x="9325" y="445"/>
                            </a:moveTo>
                            <a:lnTo>
                              <a:pt x="722" y="445"/>
                            </a:lnTo>
                            <a:lnTo>
                              <a:pt x="722" y="44"/>
                            </a:lnTo>
                            <a:lnTo>
                              <a:pt x="722" y="0"/>
                            </a:lnTo>
                            <a:lnTo>
                              <a:pt x="679" y="0"/>
                            </a:lnTo>
                            <a:lnTo>
                              <a:pt x="679" y="442"/>
                            </a:lnTo>
                            <a:lnTo>
                              <a:pt x="679" y="445"/>
                            </a:lnTo>
                            <a:lnTo>
                              <a:pt x="43" y="445"/>
                            </a:lnTo>
                            <a:lnTo>
                              <a:pt x="43" y="442"/>
                            </a:lnTo>
                            <a:lnTo>
                              <a:pt x="679" y="442"/>
                            </a:lnTo>
                            <a:lnTo>
                              <a:pt x="679" y="0"/>
                            </a:lnTo>
                            <a:lnTo>
                              <a:pt x="43" y="0"/>
                            </a:lnTo>
                            <a:lnTo>
                              <a:pt x="0" y="0"/>
                            </a:lnTo>
                            <a:lnTo>
                              <a:pt x="0" y="44"/>
                            </a:lnTo>
                            <a:lnTo>
                              <a:pt x="0" y="488"/>
                            </a:lnTo>
                            <a:lnTo>
                              <a:pt x="43" y="488"/>
                            </a:lnTo>
                            <a:lnTo>
                              <a:pt x="679" y="488"/>
                            </a:lnTo>
                            <a:lnTo>
                              <a:pt x="722" y="488"/>
                            </a:lnTo>
                            <a:lnTo>
                              <a:pt x="9325" y="488"/>
                            </a:lnTo>
                            <a:lnTo>
                              <a:pt x="9325" y="445"/>
                            </a:lnTo>
                            <a:close/>
                          </a:path>
                        </a:pathLst>
                      </a:custGeom>
                      <a:solidFill>
                        <a:srgbClr val="93363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024FD500" id="Freeform 3" o:spid="_x0000_s1026" style="position:absolute;margin-left:64.1pt;margin-top:70.9pt;width:466.3pt;height:24.4pt;z-index:-1583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326,4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" path="m9325,445r-8603,l722,44,722,,679,r,442l679,445r-636,l43,442r636,l679,,43,,,,,44,,488r43,l679,488r43,l9325,488r,-43xe" fillcolor="#933634" stroked="f">
              <v:path arrowok="t" o:connecttype="custom" o:connectlocs="5921375,1183005;458470,1183005;458470,928370;458470,900430;431165,900430;431165,1181100;431165,1183005;27305,1183005;27305,1181100;431165,1181100;431165,900430;27305,900430;0,900430;0,928370;0,1210310;27305,1210310;431165,1210310;458470,1210310;5921375,1210310;5921375,1183005" o:connectangles="0,0,0,0,0,0,0,0,0,0,0,0,0,0,0,0,0,0,0,0"/>
              <w10:wrap anchorx="page" anchory="page"/>
            </v:shape>
          </w:pict>
        </mc:Fallback>
      </mc:AlternateContent>
    </w:r>
    <w:r>
      <w:rPr>
        <w:noProof/>
        <w:lang w:val="en-US"/>
      </w:rPr>
      <mc:AlternateContent>
        <mc:Choice Requires="wps">
          <w:drawing>
            <wp:anchor distT="0" distB="0" distL="114300" distR="114300" simplePos="0" relativeHeight="487478272" behindDoc="1" locked="0" layoutInCell="1" allowOverlap="1" wp14:anchorId="234214DE" wp14:editId="0E2E25CC">
              <wp:simplePos x="0" y="0"/>
              <wp:positionH relativeFrom="page">
                <wp:posOffset>888365</wp:posOffset>
              </wp:positionH>
              <wp:positionV relativeFrom="page">
                <wp:posOffset>967105</wp:posOffset>
              </wp:positionV>
              <wp:extent cx="1482725" cy="182245"/>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2725"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76A54D" w14:textId="77777777" w:rsidR="00486004" w:rsidRDefault="00A87D85">
                          <w:pPr>
                            <w:tabs>
                              <w:tab w:val="left" w:pos="699"/>
                            </w:tabs>
                            <w:spacing w:before="10"/>
                            <w:ind w:left="20"/>
                            <w:rPr>
                              <w:rFonts w:ascii="Arial" w:hAnsi="Arial"/>
                              <w:sz w:val="18"/>
                            </w:rPr>
                          </w:pPr>
                          <w:r>
                            <w:rPr>
                              <w:rFonts w:ascii="Arial" w:hAnsi="Arial"/>
                              <w:b/>
                              <w:color w:val="FFFFFF"/>
                              <w:w w:val="90"/>
                              <w:position w:val="1"/>
                            </w:rPr>
                            <w:t>LTTC</w:t>
                          </w:r>
                          <w:r>
                            <w:rPr>
                              <w:rFonts w:ascii="Arial" w:hAnsi="Arial"/>
                              <w:b/>
                              <w:color w:val="FFFFFF"/>
                              <w:w w:val="90"/>
                              <w:position w:val="1"/>
                            </w:rPr>
                            <w:tab/>
                          </w:r>
                          <w:r>
                            <w:rPr>
                              <w:rFonts w:ascii="Arial" w:hAnsi="Arial"/>
                              <w:w w:val="90"/>
                              <w:sz w:val="18"/>
                            </w:rPr>
                            <w:t>Hội</w:t>
                          </w:r>
                          <w:r>
                            <w:rPr>
                              <w:rFonts w:ascii="Arial" w:hAnsi="Arial"/>
                              <w:spacing w:val="-23"/>
                              <w:w w:val="90"/>
                              <w:sz w:val="18"/>
                            </w:rPr>
                            <w:t xml:space="preserve"> </w:t>
                          </w:r>
                          <w:r>
                            <w:rPr>
                              <w:rFonts w:ascii="Arial" w:hAnsi="Arial"/>
                              <w:w w:val="90"/>
                              <w:sz w:val="18"/>
                            </w:rPr>
                            <w:t>thảo</w:t>
                          </w:r>
                          <w:r>
                            <w:rPr>
                              <w:rFonts w:ascii="Arial" w:hAnsi="Arial"/>
                              <w:spacing w:val="-21"/>
                              <w:w w:val="90"/>
                              <w:sz w:val="18"/>
                            </w:rPr>
                            <w:t xml:space="preserve"> </w:t>
                          </w:r>
                          <w:r>
                            <w:rPr>
                              <w:rFonts w:ascii="Arial" w:hAnsi="Arial"/>
                              <w:w w:val="90"/>
                              <w:sz w:val="18"/>
                            </w:rPr>
                            <w:t>khoa</w:t>
                          </w:r>
                          <w:r>
                            <w:rPr>
                              <w:rFonts w:ascii="Arial" w:hAnsi="Arial"/>
                              <w:spacing w:val="-23"/>
                              <w:w w:val="90"/>
                              <w:sz w:val="18"/>
                            </w:rPr>
                            <w:t xml:space="preserve"> </w:t>
                          </w:r>
                          <w:r>
                            <w:rPr>
                              <w:rFonts w:ascii="Arial" w:hAnsi="Arial"/>
                              <w:w w:val="90"/>
                              <w:sz w:val="18"/>
                            </w:rPr>
                            <w:t>học</w:t>
                          </w:r>
                          <w:r>
                            <w:rPr>
                              <w:rFonts w:ascii="Arial" w:hAnsi="Arial"/>
                              <w:spacing w:val="-23"/>
                              <w:w w:val="90"/>
                              <w:sz w:val="18"/>
                            </w:rPr>
                            <w:t xml:space="preserve"> </w:t>
                          </w:r>
                          <w:r>
                            <w:rPr>
                              <w:rFonts w:ascii="Arial" w:hAnsi="Arial"/>
                              <w:w w:val="90"/>
                              <w:sz w:val="18"/>
                            </w:rPr>
                            <w:t>2021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type w14:anchorId="234214DE" id="_x0000_t202" coordsize="21600,21600" o:spt="202" path="m,l,21600r21600,l21600,xe">
              <v:stroke joinstyle="miter"/>
              <v:path gradientshapeok="t" o:connecttype="rect"/>
            </v:shapetype>
            <v:shape id="Text Box 2" o:spid="_x0000_s1026" type="#_x0000_t202" style="position:absolute;margin-left:69.95pt;margin-top:76.15pt;width:116.75pt;height:14.35pt;z-index:-15838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" filled="f" stroked="f">
              <v:textbox inset="0,0,0,0">
                <w:txbxContent>
                  <w:p w14:paraId="6676A54D" w14:textId="77777777" w:rsidR="00486004" w:rsidRDefault="00A87D85">
                    <w:pPr>
                      <w:tabs>
                        <w:tab w:val="left" w:pos="699"/>
                      </w:tabs>
                      <w:spacing w:before="10"/>
                      <w:ind w:left="20"/>
                      <w:rPr>
                        <w:rFonts w:ascii="Arial" w:hAnsi="Arial"/>
                        <w:sz w:val="18"/>
                      </w:rPr>
                    </w:pPr>
                    <w:r>
                      <w:rPr>
                        <w:rFonts w:ascii="Arial" w:hAnsi="Arial"/>
                        <w:b/>
                        <w:color w:val="FFFFFF"/>
                        <w:w w:val="90"/>
                        <w:position w:val="1"/>
                      </w:rPr>
                      <w:t>LTTC</w:t>
                    </w:r>
                    <w:r>
                      <w:rPr>
                        <w:rFonts w:ascii="Arial" w:hAnsi="Arial"/>
                        <w:b/>
                        <w:color w:val="FFFFFF"/>
                        <w:w w:val="90"/>
                        <w:position w:val="1"/>
                      </w:rPr>
                      <w:tab/>
                    </w:r>
                    <w:r>
                      <w:rPr>
                        <w:rFonts w:ascii="Arial" w:hAnsi="Arial"/>
                        <w:w w:val="90"/>
                        <w:sz w:val="18"/>
                      </w:rPr>
                      <w:t>Hội</w:t>
                    </w:r>
                    <w:r>
                      <w:rPr>
                        <w:rFonts w:ascii="Arial" w:hAnsi="Arial"/>
                        <w:spacing w:val="-23"/>
                        <w:w w:val="90"/>
                        <w:sz w:val="18"/>
                      </w:rPr>
                      <w:t xml:space="preserve"> </w:t>
                    </w:r>
                    <w:r>
                      <w:rPr>
                        <w:rFonts w:ascii="Arial" w:hAnsi="Arial"/>
                        <w:w w:val="90"/>
                        <w:sz w:val="18"/>
                      </w:rPr>
                      <w:t>thảo</w:t>
                    </w:r>
                    <w:r>
                      <w:rPr>
                        <w:rFonts w:ascii="Arial" w:hAnsi="Arial"/>
                        <w:spacing w:val="-21"/>
                        <w:w w:val="90"/>
                        <w:sz w:val="18"/>
                      </w:rPr>
                      <w:t xml:space="preserve"> </w:t>
                    </w:r>
                    <w:r>
                      <w:rPr>
                        <w:rFonts w:ascii="Arial" w:hAnsi="Arial"/>
                        <w:w w:val="90"/>
                        <w:sz w:val="18"/>
                      </w:rPr>
                      <w:t>khoa</w:t>
                    </w:r>
                    <w:r>
                      <w:rPr>
                        <w:rFonts w:ascii="Arial" w:hAnsi="Arial"/>
                        <w:spacing w:val="-23"/>
                        <w:w w:val="90"/>
                        <w:sz w:val="18"/>
                      </w:rPr>
                      <w:t xml:space="preserve"> </w:t>
                    </w:r>
                    <w:r>
                      <w:rPr>
                        <w:rFonts w:ascii="Arial" w:hAnsi="Arial"/>
                        <w:w w:val="90"/>
                        <w:sz w:val="18"/>
                      </w:rPr>
                      <w:t>học</w:t>
                    </w:r>
                    <w:r>
                      <w:rPr>
                        <w:rFonts w:ascii="Arial" w:hAnsi="Arial"/>
                        <w:spacing w:val="-23"/>
                        <w:w w:val="90"/>
                        <w:sz w:val="18"/>
                      </w:rPr>
                      <w:t xml:space="preserve"> </w:t>
                    </w:r>
                    <w:r>
                      <w:rPr>
                        <w:rFonts w:ascii="Arial" w:hAnsi="Arial"/>
                        <w:w w:val="90"/>
                        <w:sz w:val="18"/>
                      </w:rPr>
                      <w:t>2021</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C17E9"/>
    <w:multiLevelType w:val="hybridMultilevel"/>
    <w:tmpl w:val="66F65724"/>
    <w:lvl w:ilvl="0" w:tplc="68C01B1C">
      <w:start w:val="1"/>
      <w:numFmt w:val="decimal"/>
      <w:lvlText w:val="%1."/>
      <w:lvlJc w:val="left"/>
      <w:pPr>
        <w:ind w:left="678" w:hanging="360"/>
      </w:pPr>
      <w:rPr>
        <w:rFonts w:ascii="Times New Roman" w:hAnsi="Times New Roman" w:cs="Times New Roman" w:hint="default"/>
        <w:b w:val="0"/>
        <w:bCs/>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1" w15:restartNumberingAfterBreak="0">
    <w:nsid w:val="057C0616"/>
    <w:multiLevelType w:val="hybridMultilevel"/>
    <w:tmpl w:val="494AE846"/>
    <w:lvl w:ilvl="0" w:tplc="540CE4E8">
      <w:start w:val="1"/>
      <w:numFmt w:val="decimal"/>
      <w:lvlText w:val="%1."/>
      <w:lvlJc w:val="left"/>
      <w:pPr>
        <w:ind w:left="502" w:hanging="360"/>
      </w:pPr>
      <w:rPr>
        <w:rFonts w:hint="default"/>
        <w:b/>
        <w:sz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F86825"/>
    <w:multiLevelType w:val="hybridMultilevel"/>
    <w:tmpl w:val="EAE027D4"/>
    <w:lvl w:ilvl="0" w:tplc="AABEEB84">
      <w:start w:val="1"/>
      <w:numFmt w:val="decimal"/>
      <w:lvlText w:val="%1."/>
      <w:lvlJc w:val="left"/>
      <w:pPr>
        <w:ind w:left="502" w:hanging="360"/>
      </w:pPr>
      <w:rPr>
        <w:rFonts w:hint="default"/>
        <w:b/>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15:restartNumberingAfterBreak="0">
    <w:nsid w:val="1E6E18EF"/>
    <w:multiLevelType w:val="hybridMultilevel"/>
    <w:tmpl w:val="7A045792"/>
    <w:lvl w:ilvl="0" w:tplc="29226D66">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4980566"/>
    <w:multiLevelType w:val="hybridMultilevel"/>
    <w:tmpl w:val="7F149A9C"/>
    <w:lvl w:ilvl="0" w:tplc="DE3E84AA">
      <w:numFmt w:val="bullet"/>
      <w:lvlText w:val="-"/>
      <w:lvlJc w:val="left"/>
      <w:pPr>
        <w:ind w:left="1338" w:hanging="111"/>
      </w:pPr>
      <w:rPr>
        <w:rFonts w:ascii="Times New Roman" w:eastAsia="Times New Roman" w:hAnsi="Times New Roman" w:cs="Times New Roman" w:hint="default"/>
        <w:w w:val="97"/>
        <w:sz w:val="21"/>
        <w:szCs w:val="21"/>
        <w:lang w:val="vi" w:eastAsia="en-US" w:bidi="ar-SA"/>
      </w:rPr>
    </w:lvl>
    <w:lvl w:ilvl="1" w:tplc="EF505B54">
      <w:numFmt w:val="bullet"/>
      <w:lvlText w:val="•"/>
      <w:lvlJc w:val="left"/>
      <w:pPr>
        <w:ind w:left="2156" w:hanging="111"/>
      </w:pPr>
      <w:rPr>
        <w:rFonts w:hint="default"/>
        <w:lang w:val="vi" w:eastAsia="en-US" w:bidi="ar-SA"/>
      </w:rPr>
    </w:lvl>
    <w:lvl w:ilvl="2" w:tplc="049AF6EC">
      <w:numFmt w:val="bullet"/>
      <w:lvlText w:val="•"/>
      <w:lvlJc w:val="left"/>
      <w:pPr>
        <w:ind w:left="2973" w:hanging="111"/>
      </w:pPr>
      <w:rPr>
        <w:rFonts w:hint="default"/>
        <w:lang w:val="vi" w:eastAsia="en-US" w:bidi="ar-SA"/>
      </w:rPr>
    </w:lvl>
    <w:lvl w:ilvl="3" w:tplc="79007414">
      <w:numFmt w:val="bullet"/>
      <w:lvlText w:val="•"/>
      <w:lvlJc w:val="left"/>
      <w:pPr>
        <w:ind w:left="3789" w:hanging="111"/>
      </w:pPr>
      <w:rPr>
        <w:rFonts w:hint="default"/>
        <w:lang w:val="vi" w:eastAsia="en-US" w:bidi="ar-SA"/>
      </w:rPr>
    </w:lvl>
    <w:lvl w:ilvl="4" w:tplc="C228339A">
      <w:numFmt w:val="bullet"/>
      <w:lvlText w:val="•"/>
      <w:lvlJc w:val="left"/>
      <w:pPr>
        <w:ind w:left="4606" w:hanging="111"/>
      </w:pPr>
      <w:rPr>
        <w:rFonts w:hint="default"/>
        <w:lang w:val="vi" w:eastAsia="en-US" w:bidi="ar-SA"/>
      </w:rPr>
    </w:lvl>
    <w:lvl w:ilvl="5" w:tplc="F536A3CA">
      <w:numFmt w:val="bullet"/>
      <w:lvlText w:val="•"/>
      <w:lvlJc w:val="left"/>
      <w:pPr>
        <w:ind w:left="5423" w:hanging="111"/>
      </w:pPr>
      <w:rPr>
        <w:rFonts w:hint="default"/>
        <w:lang w:val="vi" w:eastAsia="en-US" w:bidi="ar-SA"/>
      </w:rPr>
    </w:lvl>
    <w:lvl w:ilvl="6" w:tplc="2118DFE8">
      <w:numFmt w:val="bullet"/>
      <w:lvlText w:val="•"/>
      <w:lvlJc w:val="left"/>
      <w:pPr>
        <w:ind w:left="6239" w:hanging="111"/>
      </w:pPr>
      <w:rPr>
        <w:rFonts w:hint="default"/>
        <w:lang w:val="vi" w:eastAsia="en-US" w:bidi="ar-SA"/>
      </w:rPr>
    </w:lvl>
    <w:lvl w:ilvl="7" w:tplc="71EE4092">
      <w:numFmt w:val="bullet"/>
      <w:lvlText w:val="•"/>
      <w:lvlJc w:val="left"/>
      <w:pPr>
        <w:ind w:left="7056" w:hanging="111"/>
      </w:pPr>
      <w:rPr>
        <w:rFonts w:hint="default"/>
        <w:lang w:val="vi" w:eastAsia="en-US" w:bidi="ar-SA"/>
      </w:rPr>
    </w:lvl>
    <w:lvl w:ilvl="8" w:tplc="AB58E65E">
      <w:numFmt w:val="bullet"/>
      <w:lvlText w:val="•"/>
      <w:lvlJc w:val="left"/>
      <w:pPr>
        <w:ind w:left="7873" w:hanging="111"/>
      </w:pPr>
      <w:rPr>
        <w:rFonts w:hint="default"/>
        <w:lang w:val="vi" w:eastAsia="en-US" w:bidi="ar-SA"/>
      </w:rPr>
    </w:lvl>
  </w:abstractNum>
  <w:abstractNum w:abstractNumId="5" w15:restartNumberingAfterBreak="0">
    <w:nsid w:val="277D1264"/>
    <w:multiLevelType w:val="hybridMultilevel"/>
    <w:tmpl w:val="5FF6E294"/>
    <w:lvl w:ilvl="0" w:tplc="DE282B36">
      <w:start w:val="1"/>
      <w:numFmt w:val="decimal"/>
      <w:lvlText w:val="%1."/>
      <w:lvlJc w:val="left"/>
      <w:pPr>
        <w:ind w:left="510" w:hanging="193"/>
      </w:pPr>
      <w:rPr>
        <w:rFonts w:ascii="Times New Roman" w:eastAsia="Times New Roman" w:hAnsi="Times New Roman" w:cs="Times New Roman" w:hint="default"/>
        <w:b/>
        <w:bCs/>
        <w:spacing w:val="-5"/>
        <w:w w:val="97"/>
        <w:sz w:val="21"/>
        <w:szCs w:val="21"/>
        <w:lang w:val="vi" w:eastAsia="en-US" w:bidi="ar-SA"/>
      </w:rPr>
    </w:lvl>
    <w:lvl w:ilvl="1" w:tplc="28C8D152">
      <w:numFmt w:val="bullet"/>
      <w:lvlText w:val="•"/>
      <w:lvlJc w:val="left"/>
      <w:pPr>
        <w:ind w:left="1418" w:hanging="193"/>
      </w:pPr>
      <w:rPr>
        <w:rFonts w:hint="default"/>
        <w:lang w:val="vi" w:eastAsia="en-US" w:bidi="ar-SA"/>
      </w:rPr>
    </w:lvl>
    <w:lvl w:ilvl="2" w:tplc="BE7412C4">
      <w:numFmt w:val="bullet"/>
      <w:lvlText w:val="•"/>
      <w:lvlJc w:val="left"/>
      <w:pPr>
        <w:ind w:left="2317" w:hanging="193"/>
      </w:pPr>
      <w:rPr>
        <w:rFonts w:hint="default"/>
        <w:lang w:val="vi" w:eastAsia="en-US" w:bidi="ar-SA"/>
      </w:rPr>
    </w:lvl>
    <w:lvl w:ilvl="3" w:tplc="608C4E56">
      <w:numFmt w:val="bullet"/>
      <w:lvlText w:val="•"/>
      <w:lvlJc w:val="left"/>
      <w:pPr>
        <w:ind w:left="3215" w:hanging="193"/>
      </w:pPr>
      <w:rPr>
        <w:rFonts w:hint="default"/>
        <w:lang w:val="vi" w:eastAsia="en-US" w:bidi="ar-SA"/>
      </w:rPr>
    </w:lvl>
    <w:lvl w:ilvl="4" w:tplc="9180622C">
      <w:numFmt w:val="bullet"/>
      <w:lvlText w:val="•"/>
      <w:lvlJc w:val="left"/>
      <w:pPr>
        <w:ind w:left="4114" w:hanging="193"/>
      </w:pPr>
      <w:rPr>
        <w:rFonts w:hint="default"/>
        <w:lang w:val="vi" w:eastAsia="en-US" w:bidi="ar-SA"/>
      </w:rPr>
    </w:lvl>
    <w:lvl w:ilvl="5" w:tplc="8E5A90B4">
      <w:numFmt w:val="bullet"/>
      <w:lvlText w:val="•"/>
      <w:lvlJc w:val="left"/>
      <w:pPr>
        <w:ind w:left="5013" w:hanging="193"/>
      </w:pPr>
      <w:rPr>
        <w:rFonts w:hint="default"/>
        <w:lang w:val="vi" w:eastAsia="en-US" w:bidi="ar-SA"/>
      </w:rPr>
    </w:lvl>
    <w:lvl w:ilvl="6" w:tplc="AB3C880E">
      <w:numFmt w:val="bullet"/>
      <w:lvlText w:val="•"/>
      <w:lvlJc w:val="left"/>
      <w:pPr>
        <w:ind w:left="5911" w:hanging="193"/>
      </w:pPr>
      <w:rPr>
        <w:rFonts w:hint="default"/>
        <w:lang w:val="vi" w:eastAsia="en-US" w:bidi="ar-SA"/>
      </w:rPr>
    </w:lvl>
    <w:lvl w:ilvl="7" w:tplc="F6083290">
      <w:numFmt w:val="bullet"/>
      <w:lvlText w:val="•"/>
      <w:lvlJc w:val="left"/>
      <w:pPr>
        <w:ind w:left="6810" w:hanging="193"/>
      </w:pPr>
      <w:rPr>
        <w:rFonts w:hint="default"/>
        <w:lang w:val="vi" w:eastAsia="en-US" w:bidi="ar-SA"/>
      </w:rPr>
    </w:lvl>
    <w:lvl w:ilvl="8" w:tplc="0A6E9E22">
      <w:numFmt w:val="bullet"/>
      <w:lvlText w:val="•"/>
      <w:lvlJc w:val="left"/>
      <w:pPr>
        <w:ind w:left="7709" w:hanging="193"/>
      </w:pPr>
      <w:rPr>
        <w:rFonts w:hint="default"/>
        <w:lang w:val="vi" w:eastAsia="en-US" w:bidi="ar-SA"/>
      </w:rPr>
    </w:lvl>
  </w:abstractNum>
  <w:abstractNum w:abstractNumId="6" w15:restartNumberingAfterBreak="0">
    <w:nsid w:val="32703CFF"/>
    <w:multiLevelType w:val="hybridMultilevel"/>
    <w:tmpl w:val="05AC0F98"/>
    <w:lvl w:ilvl="0" w:tplc="20629A4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146CD5"/>
    <w:multiLevelType w:val="hybridMultilevel"/>
    <w:tmpl w:val="09CC5316"/>
    <w:lvl w:ilvl="0" w:tplc="20C0D252">
      <w:numFmt w:val="bullet"/>
      <w:lvlText w:val=""/>
      <w:lvlJc w:val="left"/>
      <w:pPr>
        <w:ind w:left="927" w:hanging="360"/>
      </w:pPr>
      <w:rPr>
        <w:rFonts w:ascii="Symbol" w:eastAsiaTheme="minorEastAsia" w:hAnsi="Symbol"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3E505008"/>
    <w:multiLevelType w:val="hybridMultilevel"/>
    <w:tmpl w:val="FB7A089E"/>
    <w:lvl w:ilvl="0" w:tplc="2FB817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683B63"/>
    <w:multiLevelType w:val="hybridMultilevel"/>
    <w:tmpl w:val="D1C87426"/>
    <w:lvl w:ilvl="0" w:tplc="655038D6">
      <w:start w:val="1"/>
      <w:numFmt w:val="bullet"/>
      <w:lvlText w:val="-"/>
      <w:lvlJc w:val="left"/>
      <w:pPr>
        <w:ind w:left="394" w:hanging="360"/>
      </w:pPr>
      <w:rPr>
        <w:rFonts w:ascii="Times New Roman" w:eastAsiaTheme="minorEastAsia"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0" w15:restartNumberingAfterBreak="0">
    <w:nsid w:val="40720E87"/>
    <w:multiLevelType w:val="hybridMultilevel"/>
    <w:tmpl w:val="E4A63EB2"/>
    <w:lvl w:ilvl="0" w:tplc="7E7CE660">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ED20A0"/>
    <w:multiLevelType w:val="hybridMultilevel"/>
    <w:tmpl w:val="864CB7BA"/>
    <w:lvl w:ilvl="0" w:tplc="2FB81748">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48E11200"/>
    <w:multiLevelType w:val="hybridMultilevel"/>
    <w:tmpl w:val="B0EE28B6"/>
    <w:lvl w:ilvl="0" w:tplc="666E13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F2090F"/>
    <w:multiLevelType w:val="hybridMultilevel"/>
    <w:tmpl w:val="DB68B9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0E158AC"/>
    <w:multiLevelType w:val="hybridMultilevel"/>
    <w:tmpl w:val="39FCEB1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AFE726F"/>
    <w:multiLevelType w:val="hybridMultilevel"/>
    <w:tmpl w:val="DA2413A0"/>
    <w:lvl w:ilvl="0" w:tplc="694E68CC">
      <w:numFmt w:val="bullet"/>
      <w:lvlText w:val="-"/>
      <w:lvlJc w:val="left"/>
      <w:pPr>
        <w:ind w:left="261" w:hanging="140"/>
      </w:pPr>
      <w:rPr>
        <w:rFonts w:ascii="Times New Roman" w:eastAsia="Times New Roman" w:hAnsi="Times New Roman" w:cs="Times New Roman" w:hint="default"/>
        <w:w w:val="100"/>
        <w:sz w:val="24"/>
        <w:szCs w:val="24"/>
        <w:lang w:val="vi" w:eastAsia="en-US" w:bidi="ar-SA"/>
      </w:rPr>
    </w:lvl>
    <w:lvl w:ilvl="1" w:tplc="B32E72E8">
      <w:numFmt w:val="bullet"/>
      <w:lvlText w:val="•"/>
      <w:lvlJc w:val="left"/>
      <w:pPr>
        <w:ind w:left="1192" w:hanging="140"/>
      </w:pPr>
      <w:rPr>
        <w:rFonts w:hint="default"/>
        <w:lang w:val="vi" w:eastAsia="en-US" w:bidi="ar-SA"/>
      </w:rPr>
    </w:lvl>
    <w:lvl w:ilvl="2" w:tplc="C302BBDA">
      <w:numFmt w:val="bullet"/>
      <w:lvlText w:val="•"/>
      <w:lvlJc w:val="left"/>
      <w:pPr>
        <w:ind w:left="2125" w:hanging="140"/>
      </w:pPr>
      <w:rPr>
        <w:rFonts w:hint="default"/>
        <w:lang w:val="vi" w:eastAsia="en-US" w:bidi="ar-SA"/>
      </w:rPr>
    </w:lvl>
    <w:lvl w:ilvl="3" w:tplc="158854AC">
      <w:numFmt w:val="bullet"/>
      <w:lvlText w:val="•"/>
      <w:lvlJc w:val="left"/>
      <w:pPr>
        <w:ind w:left="3058" w:hanging="140"/>
      </w:pPr>
      <w:rPr>
        <w:rFonts w:hint="default"/>
        <w:lang w:val="vi" w:eastAsia="en-US" w:bidi="ar-SA"/>
      </w:rPr>
    </w:lvl>
    <w:lvl w:ilvl="4" w:tplc="B6F4489A">
      <w:numFmt w:val="bullet"/>
      <w:lvlText w:val="•"/>
      <w:lvlJc w:val="left"/>
      <w:pPr>
        <w:ind w:left="3990" w:hanging="140"/>
      </w:pPr>
      <w:rPr>
        <w:rFonts w:hint="default"/>
        <w:lang w:val="vi" w:eastAsia="en-US" w:bidi="ar-SA"/>
      </w:rPr>
    </w:lvl>
    <w:lvl w:ilvl="5" w:tplc="91E2158E">
      <w:numFmt w:val="bullet"/>
      <w:lvlText w:val="•"/>
      <w:lvlJc w:val="left"/>
      <w:pPr>
        <w:ind w:left="4923" w:hanging="140"/>
      </w:pPr>
      <w:rPr>
        <w:rFonts w:hint="default"/>
        <w:lang w:val="vi" w:eastAsia="en-US" w:bidi="ar-SA"/>
      </w:rPr>
    </w:lvl>
    <w:lvl w:ilvl="6" w:tplc="3480A2CA">
      <w:numFmt w:val="bullet"/>
      <w:lvlText w:val="•"/>
      <w:lvlJc w:val="left"/>
      <w:pPr>
        <w:ind w:left="5856" w:hanging="140"/>
      </w:pPr>
      <w:rPr>
        <w:rFonts w:hint="default"/>
        <w:lang w:val="vi" w:eastAsia="en-US" w:bidi="ar-SA"/>
      </w:rPr>
    </w:lvl>
    <w:lvl w:ilvl="7" w:tplc="BD70E20A">
      <w:numFmt w:val="bullet"/>
      <w:lvlText w:val="•"/>
      <w:lvlJc w:val="left"/>
      <w:pPr>
        <w:ind w:left="6788" w:hanging="140"/>
      </w:pPr>
      <w:rPr>
        <w:rFonts w:hint="default"/>
        <w:lang w:val="vi" w:eastAsia="en-US" w:bidi="ar-SA"/>
      </w:rPr>
    </w:lvl>
    <w:lvl w:ilvl="8" w:tplc="52D2B34C">
      <w:numFmt w:val="bullet"/>
      <w:lvlText w:val="•"/>
      <w:lvlJc w:val="left"/>
      <w:pPr>
        <w:ind w:left="7721" w:hanging="140"/>
      </w:pPr>
      <w:rPr>
        <w:rFonts w:hint="default"/>
        <w:lang w:val="vi" w:eastAsia="en-US" w:bidi="ar-SA"/>
      </w:rPr>
    </w:lvl>
  </w:abstractNum>
  <w:abstractNum w:abstractNumId="16" w15:restartNumberingAfterBreak="0">
    <w:nsid w:val="6CEF6453"/>
    <w:multiLevelType w:val="hybridMultilevel"/>
    <w:tmpl w:val="7FBE0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D7A0472"/>
    <w:multiLevelType w:val="hybridMultilevel"/>
    <w:tmpl w:val="1BACD538"/>
    <w:lvl w:ilvl="0" w:tplc="5142B956">
      <w:start w:val="1"/>
      <w:numFmt w:val="decimal"/>
      <w:lvlText w:val="%1."/>
      <w:lvlJc w:val="left"/>
      <w:pPr>
        <w:ind w:left="644" w:hanging="360"/>
      </w:pPr>
      <w:rPr>
        <w:rFonts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4"/>
  </w:num>
  <w:num w:numId="2">
    <w:abstractNumId w:val="5"/>
  </w:num>
  <w:num w:numId="3">
    <w:abstractNumId w:val="12"/>
  </w:num>
  <w:num w:numId="4">
    <w:abstractNumId w:val="9"/>
  </w:num>
  <w:num w:numId="5">
    <w:abstractNumId w:val="0"/>
  </w:num>
  <w:num w:numId="6">
    <w:abstractNumId w:val="10"/>
  </w:num>
  <w:num w:numId="7">
    <w:abstractNumId w:val="16"/>
  </w:num>
  <w:num w:numId="8">
    <w:abstractNumId w:val="17"/>
  </w:num>
  <w:num w:numId="9">
    <w:abstractNumId w:val="15"/>
  </w:num>
  <w:num w:numId="10">
    <w:abstractNumId w:val="7"/>
  </w:num>
  <w:num w:numId="11">
    <w:abstractNumId w:val="3"/>
  </w:num>
  <w:num w:numId="12">
    <w:abstractNumId w:val="6"/>
  </w:num>
  <w:num w:numId="13">
    <w:abstractNumId w:val="14"/>
  </w:num>
  <w:num w:numId="14">
    <w:abstractNumId w:val="11"/>
  </w:num>
  <w:num w:numId="15">
    <w:abstractNumId w:val="1"/>
  </w:num>
  <w:num w:numId="16">
    <w:abstractNumId w:val="13"/>
  </w:num>
  <w:num w:numId="17">
    <w:abstractNumId w:val="2"/>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zA1NzaxAEJjSzMzQyUdpeDU4uLM/DyQAtNaACqt2JYsAAAA"/>
  </w:docVars>
  <w:rsids>
    <w:rsidRoot w:val="00486004"/>
    <w:rsid w:val="000119C9"/>
    <w:rsid w:val="000135F4"/>
    <w:rsid w:val="00022156"/>
    <w:rsid w:val="000236FB"/>
    <w:rsid w:val="000634CF"/>
    <w:rsid w:val="00070503"/>
    <w:rsid w:val="0007403A"/>
    <w:rsid w:val="00075783"/>
    <w:rsid w:val="00084A1C"/>
    <w:rsid w:val="000A0843"/>
    <w:rsid w:val="000A314A"/>
    <w:rsid w:val="000A554A"/>
    <w:rsid w:val="000B109E"/>
    <w:rsid w:val="000B31CB"/>
    <w:rsid w:val="000B3327"/>
    <w:rsid w:val="000C4A0D"/>
    <w:rsid w:val="000C5447"/>
    <w:rsid w:val="000D7C95"/>
    <w:rsid w:val="000E3BB9"/>
    <w:rsid w:val="000E4FE4"/>
    <w:rsid w:val="000E739E"/>
    <w:rsid w:val="000F7D28"/>
    <w:rsid w:val="0015366E"/>
    <w:rsid w:val="00153FEF"/>
    <w:rsid w:val="001562E4"/>
    <w:rsid w:val="0016214D"/>
    <w:rsid w:val="001702C3"/>
    <w:rsid w:val="001729E0"/>
    <w:rsid w:val="001D4657"/>
    <w:rsid w:val="00216316"/>
    <w:rsid w:val="0022726E"/>
    <w:rsid w:val="00230863"/>
    <w:rsid w:val="002405D8"/>
    <w:rsid w:val="00253276"/>
    <w:rsid w:val="0026043F"/>
    <w:rsid w:val="00261FB1"/>
    <w:rsid w:val="00280072"/>
    <w:rsid w:val="002962AB"/>
    <w:rsid w:val="003048B8"/>
    <w:rsid w:val="00313F90"/>
    <w:rsid w:val="003168A4"/>
    <w:rsid w:val="00331A28"/>
    <w:rsid w:val="00334220"/>
    <w:rsid w:val="003712FA"/>
    <w:rsid w:val="00390BBE"/>
    <w:rsid w:val="0039640E"/>
    <w:rsid w:val="003A2C92"/>
    <w:rsid w:val="003A4048"/>
    <w:rsid w:val="003E095B"/>
    <w:rsid w:val="003E3064"/>
    <w:rsid w:val="003E3CB3"/>
    <w:rsid w:val="00402474"/>
    <w:rsid w:val="0041632C"/>
    <w:rsid w:val="00427DCD"/>
    <w:rsid w:val="004459A7"/>
    <w:rsid w:val="004618D2"/>
    <w:rsid w:val="00474480"/>
    <w:rsid w:val="00486004"/>
    <w:rsid w:val="00494B90"/>
    <w:rsid w:val="004A116B"/>
    <w:rsid w:val="004A1DEA"/>
    <w:rsid w:val="004B3490"/>
    <w:rsid w:val="004C427C"/>
    <w:rsid w:val="004C5743"/>
    <w:rsid w:val="004F4811"/>
    <w:rsid w:val="00505656"/>
    <w:rsid w:val="005278F4"/>
    <w:rsid w:val="005931AD"/>
    <w:rsid w:val="005A1B7E"/>
    <w:rsid w:val="005D0BA5"/>
    <w:rsid w:val="005D32E6"/>
    <w:rsid w:val="005E6462"/>
    <w:rsid w:val="00601601"/>
    <w:rsid w:val="00625894"/>
    <w:rsid w:val="0064439B"/>
    <w:rsid w:val="00673F1C"/>
    <w:rsid w:val="006B0AB3"/>
    <w:rsid w:val="006B0DB7"/>
    <w:rsid w:val="006E3949"/>
    <w:rsid w:val="006F2175"/>
    <w:rsid w:val="006F2C94"/>
    <w:rsid w:val="006F50CF"/>
    <w:rsid w:val="007379EC"/>
    <w:rsid w:val="007527B2"/>
    <w:rsid w:val="007732E8"/>
    <w:rsid w:val="00773718"/>
    <w:rsid w:val="00782834"/>
    <w:rsid w:val="00787580"/>
    <w:rsid w:val="00793313"/>
    <w:rsid w:val="007B0125"/>
    <w:rsid w:val="007C7B04"/>
    <w:rsid w:val="007D6F18"/>
    <w:rsid w:val="007F1522"/>
    <w:rsid w:val="00815BD6"/>
    <w:rsid w:val="008212BA"/>
    <w:rsid w:val="00833C60"/>
    <w:rsid w:val="008367AA"/>
    <w:rsid w:val="00840F67"/>
    <w:rsid w:val="0085238F"/>
    <w:rsid w:val="00861FC8"/>
    <w:rsid w:val="00874C6B"/>
    <w:rsid w:val="008825B4"/>
    <w:rsid w:val="00894575"/>
    <w:rsid w:val="008E1C62"/>
    <w:rsid w:val="008E4C51"/>
    <w:rsid w:val="008F6823"/>
    <w:rsid w:val="00902A82"/>
    <w:rsid w:val="0090430F"/>
    <w:rsid w:val="009053B4"/>
    <w:rsid w:val="00934359"/>
    <w:rsid w:val="009443CB"/>
    <w:rsid w:val="009466DC"/>
    <w:rsid w:val="0095212D"/>
    <w:rsid w:val="00961AD3"/>
    <w:rsid w:val="009E1458"/>
    <w:rsid w:val="009F1CA5"/>
    <w:rsid w:val="00A07D79"/>
    <w:rsid w:val="00A43B9C"/>
    <w:rsid w:val="00A51D05"/>
    <w:rsid w:val="00A52AB8"/>
    <w:rsid w:val="00A62F56"/>
    <w:rsid w:val="00A87D85"/>
    <w:rsid w:val="00AA2844"/>
    <w:rsid w:val="00AA3C96"/>
    <w:rsid w:val="00AD3A2F"/>
    <w:rsid w:val="00AF17BB"/>
    <w:rsid w:val="00B22701"/>
    <w:rsid w:val="00B24DF1"/>
    <w:rsid w:val="00B32D3A"/>
    <w:rsid w:val="00B35525"/>
    <w:rsid w:val="00B371CC"/>
    <w:rsid w:val="00B44322"/>
    <w:rsid w:val="00B67772"/>
    <w:rsid w:val="00B81900"/>
    <w:rsid w:val="00B91336"/>
    <w:rsid w:val="00B96977"/>
    <w:rsid w:val="00BB1ABE"/>
    <w:rsid w:val="00BD0D98"/>
    <w:rsid w:val="00BF545C"/>
    <w:rsid w:val="00C22F8A"/>
    <w:rsid w:val="00C25AAA"/>
    <w:rsid w:val="00C27AC2"/>
    <w:rsid w:val="00C4586D"/>
    <w:rsid w:val="00C5208E"/>
    <w:rsid w:val="00C751CB"/>
    <w:rsid w:val="00C854B9"/>
    <w:rsid w:val="00C971B1"/>
    <w:rsid w:val="00CB5237"/>
    <w:rsid w:val="00CE6531"/>
    <w:rsid w:val="00CE69CC"/>
    <w:rsid w:val="00CF5817"/>
    <w:rsid w:val="00D16C0F"/>
    <w:rsid w:val="00D2160B"/>
    <w:rsid w:val="00D61FBF"/>
    <w:rsid w:val="00D80DAB"/>
    <w:rsid w:val="00DA1C3F"/>
    <w:rsid w:val="00DB6905"/>
    <w:rsid w:val="00DD48B5"/>
    <w:rsid w:val="00DF3554"/>
    <w:rsid w:val="00E12F07"/>
    <w:rsid w:val="00E17805"/>
    <w:rsid w:val="00E31EBB"/>
    <w:rsid w:val="00E37181"/>
    <w:rsid w:val="00E46029"/>
    <w:rsid w:val="00E55743"/>
    <w:rsid w:val="00E5578F"/>
    <w:rsid w:val="00E56E5E"/>
    <w:rsid w:val="00E73D3B"/>
    <w:rsid w:val="00E91552"/>
    <w:rsid w:val="00EA13FB"/>
    <w:rsid w:val="00EA2101"/>
    <w:rsid w:val="00EB051D"/>
    <w:rsid w:val="00EB5EE0"/>
    <w:rsid w:val="00EB687E"/>
    <w:rsid w:val="00EE06B6"/>
    <w:rsid w:val="00F01C44"/>
    <w:rsid w:val="00F25D52"/>
    <w:rsid w:val="00F3280C"/>
    <w:rsid w:val="00F57C3F"/>
    <w:rsid w:val="00F73696"/>
    <w:rsid w:val="00F76997"/>
    <w:rsid w:val="00FA66EB"/>
    <w:rsid w:val="00FB7E26"/>
    <w:rsid w:val="00FC1A44"/>
    <w:rsid w:val="00FC72F9"/>
    <w:rsid w:val="00FD07DB"/>
    <w:rsid w:val="00FE3F37"/>
    <w:rsid w:val="00FF17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C80BCD"/>
  <w15:docId w15:val="{381F9341-773D-49B3-8C89-431523B3F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uiPriority w:val="9"/>
    <w:qFormat/>
    <w:pPr>
      <w:spacing w:line="298" w:lineRule="exact"/>
      <w:ind w:left="703" w:right="496"/>
      <w:jc w:val="center"/>
      <w:outlineLvl w:val="0"/>
    </w:pPr>
    <w:rPr>
      <w:sz w:val="26"/>
      <w:szCs w:val="26"/>
    </w:rPr>
  </w:style>
  <w:style w:type="paragraph" w:styleId="Heading2">
    <w:name w:val="heading 2"/>
    <w:basedOn w:val="Normal"/>
    <w:uiPriority w:val="9"/>
    <w:unhideWhenUsed/>
    <w:qFormat/>
    <w:pPr>
      <w:ind w:left="678"/>
      <w:outlineLvl w:val="1"/>
    </w:pPr>
    <w:rPr>
      <w:b/>
      <w:bCs/>
      <w:sz w:val="21"/>
      <w:szCs w:val="21"/>
    </w:rPr>
  </w:style>
  <w:style w:type="paragraph" w:styleId="Heading3">
    <w:name w:val="heading 3"/>
    <w:basedOn w:val="Normal"/>
    <w:next w:val="Normal"/>
    <w:link w:val="Heading3Char"/>
    <w:uiPriority w:val="9"/>
    <w:semiHidden/>
    <w:unhideWhenUsed/>
    <w:qFormat/>
    <w:rsid w:val="00253276"/>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1"/>
      <w:szCs w:val="21"/>
    </w:rPr>
  </w:style>
  <w:style w:type="paragraph" w:styleId="Title">
    <w:name w:val="Title"/>
    <w:basedOn w:val="Normal"/>
    <w:uiPriority w:val="10"/>
    <w:qFormat/>
    <w:pPr>
      <w:spacing w:before="89"/>
      <w:ind w:left="701" w:right="498"/>
      <w:jc w:val="center"/>
    </w:pPr>
    <w:rPr>
      <w:b/>
      <w:bCs/>
      <w:sz w:val="26"/>
      <w:szCs w:val="26"/>
    </w:rPr>
  </w:style>
  <w:style w:type="paragraph" w:styleId="ListParagraph">
    <w:name w:val="List Paragraph"/>
    <w:basedOn w:val="Normal"/>
    <w:uiPriority w:val="1"/>
    <w:qFormat/>
    <w:pPr>
      <w:ind w:left="1338" w:hanging="111"/>
    </w:pPr>
  </w:style>
  <w:style w:type="paragraph" w:customStyle="1" w:styleId="TableParagraph">
    <w:name w:val="Table Paragraph"/>
    <w:basedOn w:val="Normal"/>
    <w:uiPriority w:val="1"/>
    <w:qFormat/>
    <w:pPr>
      <w:spacing w:line="221" w:lineRule="exact"/>
      <w:ind w:left="121"/>
    </w:pPr>
  </w:style>
  <w:style w:type="character" w:customStyle="1" w:styleId="fontstyle01">
    <w:name w:val="fontstyle01"/>
    <w:basedOn w:val="DefaultParagraphFont"/>
    <w:rsid w:val="00773718"/>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773718"/>
    <w:rPr>
      <w:rFonts w:ascii="TimesNewRomanPS-BoldItalicMT" w:hAnsi="TimesNewRomanPS-BoldItalicMT" w:hint="default"/>
      <w:b/>
      <w:bCs/>
      <w:i/>
      <w:iCs/>
      <w:color w:val="000000"/>
      <w:sz w:val="24"/>
      <w:szCs w:val="24"/>
    </w:rPr>
  </w:style>
  <w:style w:type="character" w:customStyle="1" w:styleId="fontstyle31">
    <w:name w:val="fontstyle31"/>
    <w:basedOn w:val="DefaultParagraphFont"/>
    <w:rsid w:val="00773718"/>
    <w:rPr>
      <w:rFonts w:ascii="TimesNewRomanPS-BoldMT" w:hAnsi="TimesNewRomanPS-BoldMT" w:hint="default"/>
      <w:b/>
      <w:bCs/>
      <w:i w:val="0"/>
      <w:iCs w:val="0"/>
      <w:color w:val="000000"/>
      <w:sz w:val="24"/>
      <w:szCs w:val="24"/>
    </w:rPr>
  </w:style>
  <w:style w:type="paragraph" w:styleId="NormalWeb">
    <w:name w:val="Normal (Web)"/>
    <w:basedOn w:val="Normal"/>
    <w:uiPriority w:val="99"/>
    <w:unhideWhenUsed/>
    <w:rsid w:val="00253276"/>
    <w:pPr>
      <w:widowControl/>
      <w:autoSpaceDE/>
      <w:autoSpaceDN/>
      <w:spacing w:before="100" w:beforeAutospacing="1" w:after="100" w:afterAutospacing="1"/>
    </w:pPr>
    <w:rPr>
      <w:sz w:val="24"/>
      <w:szCs w:val="24"/>
      <w:lang w:val="en-US"/>
    </w:rPr>
  </w:style>
  <w:style w:type="paragraph" w:styleId="FootnoteText">
    <w:name w:val="footnote text"/>
    <w:basedOn w:val="Normal"/>
    <w:link w:val="FootnoteTextChar"/>
    <w:uiPriority w:val="99"/>
    <w:unhideWhenUsed/>
    <w:rsid w:val="00253276"/>
    <w:pPr>
      <w:widowControl/>
      <w:autoSpaceDE/>
      <w:autoSpaceDN/>
    </w:pPr>
    <w:rPr>
      <w:rFonts w:asciiTheme="minorHAnsi" w:eastAsiaTheme="minorEastAsia" w:hAnsiTheme="minorHAnsi" w:cstheme="minorBidi"/>
      <w:sz w:val="20"/>
      <w:szCs w:val="20"/>
      <w:lang w:val="en-US"/>
    </w:rPr>
  </w:style>
  <w:style w:type="character" w:customStyle="1" w:styleId="FootnoteTextChar">
    <w:name w:val="Footnote Text Char"/>
    <w:basedOn w:val="DefaultParagraphFont"/>
    <w:link w:val="FootnoteText"/>
    <w:uiPriority w:val="99"/>
    <w:rsid w:val="00253276"/>
    <w:rPr>
      <w:rFonts w:eastAsiaTheme="minorEastAsia"/>
      <w:sz w:val="20"/>
      <w:szCs w:val="20"/>
    </w:rPr>
  </w:style>
  <w:style w:type="character" w:styleId="FootnoteReference">
    <w:name w:val="footnote reference"/>
    <w:basedOn w:val="DefaultParagraphFont"/>
    <w:uiPriority w:val="99"/>
    <w:semiHidden/>
    <w:unhideWhenUsed/>
    <w:rsid w:val="00253276"/>
    <w:rPr>
      <w:vertAlign w:val="superscript"/>
    </w:rPr>
  </w:style>
  <w:style w:type="character" w:styleId="Hyperlink">
    <w:name w:val="Hyperlink"/>
    <w:basedOn w:val="DefaultParagraphFont"/>
    <w:uiPriority w:val="99"/>
    <w:unhideWhenUsed/>
    <w:rsid w:val="00253276"/>
    <w:rPr>
      <w:color w:val="0000FF"/>
      <w:u w:val="single"/>
    </w:rPr>
  </w:style>
  <w:style w:type="character" w:customStyle="1" w:styleId="Heading3Char">
    <w:name w:val="Heading 3 Char"/>
    <w:basedOn w:val="DefaultParagraphFont"/>
    <w:link w:val="Heading3"/>
    <w:uiPriority w:val="9"/>
    <w:semiHidden/>
    <w:rsid w:val="00253276"/>
    <w:rPr>
      <w:rFonts w:asciiTheme="majorHAnsi" w:eastAsiaTheme="majorEastAsia" w:hAnsiTheme="majorHAnsi" w:cstheme="majorBidi"/>
      <w:color w:val="243F60" w:themeColor="accent1" w:themeShade="7F"/>
      <w:sz w:val="24"/>
      <w:szCs w:val="24"/>
      <w:lang w:val="vi"/>
    </w:rPr>
  </w:style>
  <w:style w:type="table" w:styleId="TableGrid">
    <w:name w:val="Table Grid"/>
    <w:basedOn w:val="TableNormal"/>
    <w:uiPriority w:val="59"/>
    <w:rsid w:val="00253276"/>
    <w:pPr>
      <w:widowControl/>
      <w:autoSpaceDE/>
      <w:autoSpaceDN/>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semiHidden/>
    <w:unhideWhenUsed/>
    <w:rsid w:val="00B22701"/>
    <w:rPr>
      <w:sz w:val="16"/>
      <w:szCs w:val="16"/>
    </w:rPr>
  </w:style>
  <w:style w:type="paragraph" w:styleId="CommentText">
    <w:name w:val="annotation text"/>
    <w:basedOn w:val="Normal"/>
    <w:link w:val="CommentTextChar"/>
    <w:uiPriority w:val="99"/>
    <w:semiHidden/>
    <w:unhideWhenUsed/>
    <w:rsid w:val="00B22701"/>
    <w:rPr>
      <w:sz w:val="20"/>
      <w:szCs w:val="20"/>
    </w:rPr>
  </w:style>
  <w:style w:type="character" w:customStyle="1" w:styleId="CommentTextChar">
    <w:name w:val="Comment Text Char"/>
    <w:basedOn w:val="DefaultParagraphFont"/>
    <w:link w:val="CommentText"/>
    <w:uiPriority w:val="99"/>
    <w:semiHidden/>
    <w:rsid w:val="00B22701"/>
    <w:rPr>
      <w:rFonts w:ascii="Times New Roman" w:eastAsia="Times New Roman" w:hAnsi="Times New Roman" w:cs="Times New Roman"/>
      <w:sz w:val="20"/>
      <w:szCs w:val="20"/>
      <w:lang w:val="vi"/>
    </w:rPr>
  </w:style>
  <w:style w:type="paragraph" w:styleId="CommentSubject">
    <w:name w:val="annotation subject"/>
    <w:basedOn w:val="CommentText"/>
    <w:next w:val="CommentText"/>
    <w:link w:val="CommentSubjectChar"/>
    <w:uiPriority w:val="99"/>
    <w:semiHidden/>
    <w:unhideWhenUsed/>
    <w:rsid w:val="00B22701"/>
    <w:rPr>
      <w:b/>
      <w:bCs/>
    </w:rPr>
  </w:style>
  <w:style w:type="character" w:customStyle="1" w:styleId="CommentSubjectChar">
    <w:name w:val="Comment Subject Char"/>
    <w:basedOn w:val="CommentTextChar"/>
    <w:link w:val="CommentSubject"/>
    <w:uiPriority w:val="99"/>
    <w:semiHidden/>
    <w:rsid w:val="00B22701"/>
    <w:rPr>
      <w:rFonts w:ascii="Times New Roman" w:eastAsia="Times New Roman" w:hAnsi="Times New Roman" w:cs="Times New Roman"/>
      <w:b/>
      <w:bCs/>
      <w:sz w:val="20"/>
      <w:szCs w:val="20"/>
      <w:lang w:val="vi"/>
    </w:rPr>
  </w:style>
  <w:style w:type="paragraph" w:styleId="Header">
    <w:name w:val="header"/>
    <w:basedOn w:val="Normal"/>
    <w:link w:val="HeaderChar"/>
    <w:uiPriority w:val="99"/>
    <w:unhideWhenUsed/>
    <w:rsid w:val="001562E4"/>
    <w:pPr>
      <w:tabs>
        <w:tab w:val="center" w:pos="4680"/>
        <w:tab w:val="right" w:pos="9360"/>
      </w:tabs>
    </w:pPr>
  </w:style>
  <w:style w:type="character" w:customStyle="1" w:styleId="HeaderChar">
    <w:name w:val="Header Char"/>
    <w:basedOn w:val="DefaultParagraphFont"/>
    <w:link w:val="Header"/>
    <w:uiPriority w:val="99"/>
    <w:rsid w:val="001562E4"/>
    <w:rPr>
      <w:rFonts w:ascii="Times New Roman" w:eastAsia="Times New Roman" w:hAnsi="Times New Roman" w:cs="Times New Roman"/>
      <w:lang w:val="vi"/>
    </w:rPr>
  </w:style>
  <w:style w:type="paragraph" w:styleId="Footer">
    <w:name w:val="footer"/>
    <w:basedOn w:val="Normal"/>
    <w:link w:val="FooterChar"/>
    <w:uiPriority w:val="99"/>
    <w:unhideWhenUsed/>
    <w:rsid w:val="001562E4"/>
    <w:pPr>
      <w:tabs>
        <w:tab w:val="center" w:pos="4680"/>
        <w:tab w:val="right" w:pos="9360"/>
      </w:tabs>
    </w:pPr>
  </w:style>
  <w:style w:type="character" w:customStyle="1" w:styleId="FooterChar">
    <w:name w:val="Footer Char"/>
    <w:basedOn w:val="DefaultParagraphFont"/>
    <w:link w:val="Footer"/>
    <w:uiPriority w:val="99"/>
    <w:rsid w:val="001562E4"/>
    <w:rPr>
      <w:rFonts w:ascii="Times New Roman" w:eastAsia="Times New Roman" w:hAnsi="Times New Roman" w:cs="Times New Roman"/>
      <w:lang w:val="vi"/>
    </w:rPr>
  </w:style>
  <w:style w:type="character" w:styleId="PlaceholderText">
    <w:name w:val="Placeholder Text"/>
    <w:basedOn w:val="DefaultParagraphFont"/>
    <w:uiPriority w:val="99"/>
    <w:semiHidden/>
    <w:rsid w:val="0064439B"/>
    <w:rPr>
      <w:color w:val="808080"/>
    </w:rPr>
  </w:style>
  <w:style w:type="character" w:styleId="Emphasis">
    <w:name w:val="Emphasis"/>
    <w:basedOn w:val="DefaultParagraphFont"/>
    <w:uiPriority w:val="20"/>
    <w:qFormat/>
    <w:rsid w:val="00B371C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3574046">
      <w:bodyDiv w:val="1"/>
      <w:marLeft w:val="0"/>
      <w:marRight w:val="0"/>
      <w:marTop w:val="0"/>
      <w:marBottom w:val="0"/>
      <w:divBdr>
        <w:top w:val="none" w:sz="0" w:space="0" w:color="auto"/>
        <w:left w:val="none" w:sz="0" w:space="0" w:color="auto"/>
        <w:bottom w:val="none" w:sz="0" w:space="0" w:color="auto"/>
        <w:right w:val="none" w:sz="0" w:space="0" w:color="auto"/>
      </w:divBdr>
    </w:div>
    <w:div w:id="2037190573">
      <w:bodyDiv w:val="1"/>
      <w:marLeft w:val="0"/>
      <w:marRight w:val="0"/>
      <w:marTop w:val="0"/>
      <w:marBottom w:val="0"/>
      <w:divBdr>
        <w:top w:val="none" w:sz="0" w:space="0" w:color="auto"/>
        <w:left w:val="none" w:sz="0" w:space="0" w:color="auto"/>
        <w:bottom w:val="none" w:sz="0" w:space="0" w:color="auto"/>
        <w:right w:val="none" w:sz="0" w:space="0" w:color="auto"/>
      </w:divBdr>
    </w:div>
    <w:div w:id="21103494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odong.vn/xa-hoi/de-day-hoc-truc-tuyen-dat-hieu-qua-can-no-luc-cua-thay-y-thuc-cua-tro-881077.ld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moet.gov.vn/tintuc/Pages/tin-tong-hop.aspx?ItemID=685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EE6982-D71D-4102-96EB-EDFBF89EB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3274</Words>
  <Characters>18664</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NguyenNguyen</dc:creator>
  <cp:lastModifiedBy>Welcome</cp:lastModifiedBy>
  <cp:revision>4</cp:revision>
  <dcterms:created xsi:type="dcterms:W3CDTF">2021-06-30T00:35:00Z</dcterms:created>
  <dcterms:modified xsi:type="dcterms:W3CDTF">2021-06-30T08:40:00Z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2021-02-25T00:00:00Z</vt:filetime>
  </property>
  <property fmtid="{D5CDD505-2E9C-101B-9397-08002B2CF9AE}" pid="3" name="LastSaved">
    <vt:filetime>2021-05-25T00:00:00Z</vt:filetime>
  </property>
</Properties>
</file>